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8698" w14:textId="68F958B5" w:rsidR="00943469" w:rsidRPr="0071759D" w:rsidRDefault="003617FF" w:rsidP="003617FF">
      <w:pPr>
        <w:tabs>
          <w:tab w:val="left" w:pos="5937"/>
        </w:tabs>
        <w:rPr>
          <w:rFonts w:ascii="Arial" w:hAnsi="Arial" w:cs="Arial"/>
          <w:b/>
          <w:bCs/>
          <w:sz w:val="28"/>
          <w:szCs w:val="28"/>
        </w:rPr>
      </w:pPr>
      <w:r w:rsidRPr="0071759D">
        <w:rPr>
          <w:rFonts w:ascii="Arial" w:hAnsi="Arial" w:cs="Arial"/>
          <w:b/>
          <w:bCs/>
          <w:sz w:val="28"/>
          <w:szCs w:val="28"/>
        </w:rPr>
        <w:tab/>
      </w:r>
    </w:p>
    <w:p w14:paraId="28676F72" w14:textId="14A5B619" w:rsidR="00694145" w:rsidRPr="0071759D" w:rsidRDefault="00694145" w:rsidP="00036B08">
      <w:pPr>
        <w:rPr>
          <w:rFonts w:ascii="Arial" w:hAnsi="Arial" w:cs="Arial"/>
          <w:b/>
          <w:bCs/>
          <w:sz w:val="28"/>
          <w:szCs w:val="28"/>
        </w:rPr>
      </w:pPr>
      <w:r w:rsidRPr="0071759D">
        <w:rPr>
          <w:rFonts w:ascii="Arial" w:hAnsi="Arial" w:cs="Arial"/>
          <w:noProof/>
        </w:rPr>
        <w:drawing>
          <wp:inline distT="0" distB="0" distL="0" distR="0" wp14:anchorId="0FD1B295" wp14:editId="6981EBF0">
            <wp:extent cx="3031200" cy="55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l="2892" t="18492" r="9638" b="16360"/>
                    <a:stretch/>
                  </pic:blipFill>
                  <pic:spPr bwMode="auto">
                    <a:xfrm>
                      <a:off x="0" y="0"/>
                      <a:ext cx="3031200" cy="558000"/>
                    </a:xfrm>
                    <a:prstGeom prst="rect">
                      <a:avLst/>
                    </a:prstGeom>
                    <a:ln>
                      <a:noFill/>
                    </a:ln>
                    <a:extLst>
                      <a:ext uri="{53640926-AAD7-44D8-BBD7-CCE9431645EC}">
                        <a14:shadowObscured xmlns:a14="http://schemas.microsoft.com/office/drawing/2010/main"/>
                      </a:ext>
                    </a:extLst>
                  </pic:spPr>
                </pic:pic>
              </a:graphicData>
            </a:graphic>
          </wp:inline>
        </w:drawing>
      </w:r>
    </w:p>
    <w:p w14:paraId="280DF30B" w14:textId="4E8CE90D" w:rsidR="004A36BA" w:rsidRPr="0071759D" w:rsidRDefault="00916196" w:rsidP="00725D6D">
      <w:pPr>
        <w:rPr>
          <w:rFonts w:ascii="Arial" w:hAnsi="Arial" w:cs="Arial"/>
          <w:b/>
          <w:bCs/>
          <w:sz w:val="48"/>
          <w:szCs w:val="48"/>
        </w:rPr>
      </w:pPr>
      <w:r w:rsidRPr="0071759D">
        <w:rPr>
          <w:rFonts w:ascii="Arial" w:hAnsi="Arial" w:cs="Arial"/>
          <w:b/>
          <w:bCs/>
          <w:sz w:val="48"/>
          <w:szCs w:val="48"/>
        </w:rPr>
        <w:t>Safeguarding Policy</w:t>
      </w:r>
    </w:p>
    <w:p w14:paraId="2C47590C" w14:textId="13350AE0" w:rsidR="00916196" w:rsidRPr="0071759D" w:rsidRDefault="00916196" w:rsidP="0050117C">
      <w:pPr>
        <w:jc w:val="both"/>
        <w:rPr>
          <w:rFonts w:ascii="Arial" w:hAnsi="Arial" w:cs="Arial"/>
          <w:b/>
          <w:bCs/>
          <w:sz w:val="28"/>
          <w:szCs w:val="28"/>
        </w:rPr>
      </w:pPr>
      <w:r w:rsidRPr="0071759D">
        <w:rPr>
          <w:rFonts w:ascii="Arial" w:hAnsi="Arial" w:cs="Arial"/>
          <w:b/>
          <w:bCs/>
        </w:rPr>
        <w:t xml:space="preserve">Designated </w:t>
      </w:r>
      <w:r w:rsidR="00EF7E63" w:rsidRPr="0071759D">
        <w:rPr>
          <w:rFonts w:ascii="Arial" w:hAnsi="Arial" w:cs="Arial"/>
          <w:b/>
          <w:bCs/>
        </w:rPr>
        <w:t xml:space="preserve">Safeguarding </w:t>
      </w:r>
      <w:r w:rsidRPr="0071759D">
        <w:rPr>
          <w:rFonts w:ascii="Arial" w:hAnsi="Arial" w:cs="Arial"/>
          <w:b/>
          <w:bCs/>
        </w:rPr>
        <w:t>Officer</w:t>
      </w:r>
      <w:r w:rsidRPr="0071759D">
        <w:rPr>
          <w:rFonts w:ascii="Arial" w:hAnsi="Arial" w:cs="Arial"/>
        </w:rPr>
        <w:t>:</w:t>
      </w:r>
      <w:r w:rsidR="00EF7E63" w:rsidRPr="0071759D">
        <w:rPr>
          <w:rFonts w:ascii="Arial" w:hAnsi="Arial" w:cs="Arial"/>
        </w:rPr>
        <w:t xml:space="preserve"> </w:t>
      </w:r>
      <w:r w:rsidR="00BB34A7" w:rsidRPr="0071759D">
        <w:rPr>
          <w:rFonts w:ascii="Arial" w:hAnsi="Arial" w:cs="Arial"/>
        </w:rPr>
        <w:t>Emma Richards</w:t>
      </w:r>
    </w:p>
    <w:p w14:paraId="2F3A48D4" w14:textId="527FA412" w:rsidR="26F1FA04" w:rsidRPr="0071759D" w:rsidRDefault="26F1FA04" w:rsidP="0050117C">
      <w:pPr>
        <w:jc w:val="both"/>
        <w:rPr>
          <w:rFonts w:ascii="Arial" w:hAnsi="Arial" w:cs="Arial"/>
          <w:b/>
          <w:bCs/>
          <w:sz w:val="24"/>
          <w:szCs w:val="24"/>
        </w:rPr>
      </w:pPr>
      <w:r w:rsidRPr="0071759D">
        <w:rPr>
          <w:rFonts w:ascii="Arial" w:hAnsi="Arial" w:cs="Arial"/>
          <w:b/>
          <w:bCs/>
          <w:sz w:val="24"/>
          <w:szCs w:val="24"/>
        </w:rPr>
        <w:t>Purpose</w:t>
      </w:r>
    </w:p>
    <w:p w14:paraId="287EF3F3" w14:textId="43DAF518" w:rsidR="26F1FA04" w:rsidRPr="0071759D" w:rsidRDefault="26F1FA04" w:rsidP="0050117C">
      <w:pPr>
        <w:jc w:val="both"/>
        <w:rPr>
          <w:rFonts w:ascii="Arial" w:hAnsi="Arial" w:cs="Arial"/>
          <w:b/>
          <w:bCs/>
          <w:sz w:val="24"/>
          <w:szCs w:val="24"/>
        </w:rPr>
      </w:pPr>
      <w:r w:rsidRPr="0071759D">
        <w:rPr>
          <w:rFonts w:ascii="Arial" w:hAnsi="Arial" w:cs="Arial"/>
          <w:sz w:val="24"/>
          <w:szCs w:val="24"/>
        </w:rPr>
        <w:t xml:space="preserve">This policy </w:t>
      </w:r>
      <w:r w:rsidR="00F852A5" w:rsidRPr="0071759D">
        <w:rPr>
          <w:rFonts w:ascii="Arial" w:hAnsi="Arial" w:cs="Arial"/>
          <w:sz w:val="24"/>
          <w:szCs w:val="24"/>
        </w:rPr>
        <w:t xml:space="preserve">sets out our approach </w:t>
      </w:r>
      <w:r w:rsidRPr="0071759D">
        <w:rPr>
          <w:rFonts w:ascii="Arial" w:hAnsi="Arial" w:cs="Arial"/>
          <w:sz w:val="24"/>
          <w:szCs w:val="24"/>
        </w:rPr>
        <w:t>to protect</w:t>
      </w:r>
      <w:r w:rsidR="00F852A5" w:rsidRPr="0071759D">
        <w:rPr>
          <w:rFonts w:ascii="Arial" w:hAnsi="Arial" w:cs="Arial"/>
          <w:sz w:val="24"/>
          <w:szCs w:val="24"/>
        </w:rPr>
        <w:t>ing</w:t>
      </w:r>
      <w:r w:rsidRPr="0071759D">
        <w:rPr>
          <w:rFonts w:ascii="Arial" w:hAnsi="Arial" w:cs="Arial"/>
          <w:sz w:val="24"/>
          <w:szCs w:val="24"/>
        </w:rPr>
        <w:t xml:space="preserve"> anyone that we become aware of</w:t>
      </w:r>
      <w:r w:rsidR="00C87DC9" w:rsidRPr="0071759D">
        <w:rPr>
          <w:rFonts w:ascii="Arial" w:hAnsi="Arial" w:cs="Arial"/>
          <w:sz w:val="24"/>
          <w:szCs w:val="24"/>
        </w:rPr>
        <w:t xml:space="preserve"> through our work</w:t>
      </w:r>
      <w:r w:rsidRPr="0071759D">
        <w:rPr>
          <w:rFonts w:ascii="Arial" w:hAnsi="Arial" w:cs="Arial"/>
          <w:sz w:val="24"/>
          <w:szCs w:val="24"/>
        </w:rPr>
        <w:t xml:space="preserve"> from abuse and neglect and to safeguard</w:t>
      </w:r>
      <w:r w:rsidR="00374ADA" w:rsidRPr="0071759D">
        <w:rPr>
          <w:rFonts w:ascii="Arial" w:hAnsi="Arial" w:cs="Arial"/>
          <w:sz w:val="24"/>
          <w:szCs w:val="24"/>
        </w:rPr>
        <w:t>ing</w:t>
      </w:r>
      <w:r w:rsidRPr="0071759D">
        <w:rPr>
          <w:rFonts w:ascii="Arial" w:hAnsi="Arial" w:cs="Arial"/>
          <w:sz w:val="24"/>
          <w:szCs w:val="24"/>
        </w:rPr>
        <w:t xml:space="preserve"> their right to live in safety.</w:t>
      </w:r>
    </w:p>
    <w:p w14:paraId="10659DD8" w14:textId="68187CAC" w:rsidR="26F1FA04" w:rsidRPr="0071759D" w:rsidRDefault="26F1FA04" w:rsidP="0050117C">
      <w:pPr>
        <w:tabs>
          <w:tab w:val="left" w:pos="6030"/>
        </w:tabs>
        <w:jc w:val="both"/>
        <w:rPr>
          <w:rFonts w:ascii="Arial" w:hAnsi="Arial" w:cs="Arial"/>
          <w:b/>
          <w:bCs/>
          <w:sz w:val="24"/>
          <w:szCs w:val="24"/>
        </w:rPr>
      </w:pPr>
      <w:r w:rsidRPr="0071759D">
        <w:rPr>
          <w:rFonts w:ascii="Arial" w:hAnsi="Arial" w:cs="Arial"/>
          <w:b/>
          <w:bCs/>
          <w:sz w:val="24"/>
          <w:szCs w:val="24"/>
        </w:rPr>
        <w:t>Scope</w:t>
      </w:r>
      <w:r w:rsidR="00694145" w:rsidRPr="0071759D">
        <w:rPr>
          <w:rFonts w:ascii="Arial" w:hAnsi="Arial" w:cs="Arial"/>
          <w:b/>
          <w:bCs/>
          <w:sz w:val="24"/>
          <w:szCs w:val="24"/>
        </w:rPr>
        <w:tab/>
      </w:r>
    </w:p>
    <w:p w14:paraId="3CF1CE45" w14:textId="53C46AE9" w:rsidR="26F1FA04" w:rsidRPr="0071759D" w:rsidRDefault="26F1FA04" w:rsidP="0050117C">
      <w:pPr>
        <w:jc w:val="both"/>
        <w:rPr>
          <w:rFonts w:ascii="Arial" w:eastAsia="Arial" w:hAnsi="Arial" w:cs="Arial"/>
          <w:sz w:val="24"/>
          <w:szCs w:val="24"/>
        </w:rPr>
      </w:pPr>
      <w:r w:rsidRPr="0071759D">
        <w:rPr>
          <w:rFonts w:ascii="Arial" w:hAnsi="Arial" w:cs="Arial"/>
          <w:sz w:val="24"/>
          <w:szCs w:val="24"/>
        </w:rPr>
        <w:t>This policy applies to adults and children including beneficiaries of the charity, team members (staff, volunteers and external contractors) and anyone</w:t>
      </w:r>
      <w:r w:rsidRPr="0071759D">
        <w:rPr>
          <w:rFonts w:ascii="Arial" w:eastAsia="Arial" w:hAnsi="Arial" w:cs="Arial"/>
          <w:color w:val="000000" w:themeColor="text1"/>
          <w:sz w:val="24"/>
          <w:szCs w:val="24"/>
        </w:rPr>
        <w:t xml:space="preserve"> we meet or hear of through our work.</w:t>
      </w:r>
    </w:p>
    <w:p w14:paraId="47C7CFE7" w14:textId="77777777" w:rsidR="00A64796" w:rsidRPr="0071759D" w:rsidRDefault="00916196" w:rsidP="0050117C">
      <w:pPr>
        <w:jc w:val="both"/>
        <w:rPr>
          <w:rFonts w:ascii="Arial" w:hAnsi="Arial" w:cs="Arial"/>
          <w:sz w:val="24"/>
          <w:szCs w:val="24"/>
        </w:rPr>
      </w:pPr>
      <w:r w:rsidRPr="0071759D">
        <w:rPr>
          <w:rFonts w:ascii="Arial" w:hAnsi="Arial" w:cs="Arial"/>
          <w:b/>
          <w:bCs/>
          <w:sz w:val="24"/>
          <w:szCs w:val="24"/>
        </w:rPr>
        <w:t>Introduction</w:t>
      </w:r>
      <w:r w:rsidRPr="0071759D">
        <w:rPr>
          <w:rFonts w:ascii="Arial" w:hAnsi="Arial" w:cs="Arial"/>
          <w:sz w:val="24"/>
          <w:szCs w:val="24"/>
        </w:rPr>
        <w:t xml:space="preserve"> </w:t>
      </w:r>
    </w:p>
    <w:p w14:paraId="574BD3F5" w14:textId="179E5EBB" w:rsidR="00916196" w:rsidRPr="0071759D" w:rsidRDefault="00C93AEE" w:rsidP="0050117C">
      <w:pPr>
        <w:jc w:val="both"/>
        <w:rPr>
          <w:rFonts w:ascii="Arial" w:hAnsi="Arial" w:cs="Arial"/>
        </w:rPr>
      </w:pPr>
      <w:r w:rsidRPr="0071759D">
        <w:rPr>
          <w:rFonts w:ascii="Arial" w:hAnsi="Arial" w:cs="Arial"/>
          <w:shd w:val="clear" w:color="auto" w:fill="FFFFFF"/>
        </w:rPr>
        <w:t>LandWorks offers a full-time, comprehensive service with integrated support across a broad range of issues</w:t>
      </w:r>
      <w:r w:rsidR="009F5708" w:rsidRPr="0071759D">
        <w:rPr>
          <w:rFonts w:ascii="Arial" w:hAnsi="Arial" w:cs="Arial"/>
          <w:shd w:val="clear" w:color="auto" w:fill="FFFFFF"/>
        </w:rPr>
        <w:t xml:space="preserve"> that </w:t>
      </w:r>
      <w:r w:rsidR="008F5418" w:rsidRPr="0071759D">
        <w:rPr>
          <w:rFonts w:ascii="Arial" w:hAnsi="Arial" w:cs="Arial"/>
          <w:shd w:val="clear" w:color="auto" w:fill="FFFFFF"/>
        </w:rPr>
        <w:t xml:space="preserve">impact the lives of </w:t>
      </w:r>
      <w:r w:rsidR="00CD64FA" w:rsidRPr="0071759D">
        <w:rPr>
          <w:rFonts w:ascii="Arial" w:hAnsi="Arial" w:cs="Arial"/>
          <w:shd w:val="clear" w:color="auto" w:fill="FFFFFF"/>
        </w:rPr>
        <w:t>those in prison, on probation or at risk of going to prison</w:t>
      </w:r>
      <w:r w:rsidR="00E15AC9" w:rsidRPr="0071759D">
        <w:rPr>
          <w:rFonts w:ascii="Arial" w:hAnsi="Arial" w:cs="Arial"/>
          <w:shd w:val="clear" w:color="auto" w:fill="FFFFFF"/>
        </w:rPr>
        <w:t xml:space="preserve"> (trainees)</w:t>
      </w:r>
      <w:r w:rsidRPr="0071759D">
        <w:rPr>
          <w:rFonts w:ascii="Arial" w:hAnsi="Arial" w:cs="Arial"/>
          <w:shd w:val="clear" w:color="auto" w:fill="FFFFFF"/>
        </w:rPr>
        <w:t xml:space="preserve">. </w:t>
      </w:r>
      <w:r w:rsidR="00BB6478" w:rsidRPr="0071759D">
        <w:rPr>
          <w:rFonts w:ascii="Arial" w:hAnsi="Arial" w:cs="Arial"/>
        </w:rPr>
        <w:t xml:space="preserve">Safeguarding is </w:t>
      </w:r>
      <w:r w:rsidR="00922F3D" w:rsidRPr="0071759D">
        <w:rPr>
          <w:rFonts w:ascii="Arial" w:hAnsi="Arial" w:cs="Arial"/>
        </w:rPr>
        <w:t>our highest</w:t>
      </w:r>
      <w:r w:rsidR="00BB6478" w:rsidRPr="0071759D">
        <w:rPr>
          <w:rFonts w:ascii="Arial" w:hAnsi="Arial" w:cs="Arial"/>
        </w:rPr>
        <w:t xml:space="preserve"> </w:t>
      </w:r>
      <w:r w:rsidR="00EE3A1E" w:rsidRPr="0071759D">
        <w:rPr>
          <w:rFonts w:ascii="Arial" w:hAnsi="Arial" w:cs="Arial"/>
        </w:rPr>
        <w:t>priority</w:t>
      </w:r>
      <w:r w:rsidR="00E2568F" w:rsidRPr="0071759D">
        <w:rPr>
          <w:rFonts w:ascii="Arial" w:hAnsi="Arial" w:cs="Arial"/>
        </w:rPr>
        <w:t xml:space="preserve"> </w:t>
      </w:r>
      <w:r w:rsidR="00BB6478" w:rsidRPr="0071759D">
        <w:rPr>
          <w:rFonts w:ascii="Arial" w:hAnsi="Arial" w:cs="Arial"/>
        </w:rPr>
        <w:t>at LandWorks, we aim to promote wellbeing</w:t>
      </w:r>
      <w:r w:rsidR="004306D4" w:rsidRPr="0071759D">
        <w:rPr>
          <w:rFonts w:ascii="Arial" w:hAnsi="Arial" w:cs="Arial"/>
        </w:rPr>
        <w:t xml:space="preserve"> </w:t>
      </w:r>
      <w:r w:rsidR="00454C88" w:rsidRPr="0071759D">
        <w:rPr>
          <w:rFonts w:ascii="Arial" w:hAnsi="Arial" w:cs="Arial"/>
        </w:rPr>
        <w:t xml:space="preserve">and safety from harm, </w:t>
      </w:r>
      <w:r w:rsidR="00A405B6" w:rsidRPr="0071759D">
        <w:rPr>
          <w:rFonts w:ascii="Arial" w:hAnsi="Arial" w:cs="Arial"/>
        </w:rPr>
        <w:t xml:space="preserve">whilst </w:t>
      </w:r>
      <w:r w:rsidR="00E2568F" w:rsidRPr="0071759D">
        <w:rPr>
          <w:rFonts w:ascii="Arial" w:hAnsi="Arial" w:cs="Arial"/>
        </w:rPr>
        <w:t>recognis</w:t>
      </w:r>
      <w:r w:rsidR="00A405B6" w:rsidRPr="0071759D">
        <w:rPr>
          <w:rFonts w:ascii="Arial" w:hAnsi="Arial" w:cs="Arial"/>
        </w:rPr>
        <w:t xml:space="preserve">ing the complexity of </w:t>
      </w:r>
      <w:r w:rsidR="00331B85" w:rsidRPr="0071759D">
        <w:rPr>
          <w:rFonts w:ascii="Arial" w:hAnsi="Arial" w:cs="Arial"/>
        </w:rPr>
        <w:t xml:space="preserve">an </w:t>
      </w:r>
      <w:r w:rsidR="00A405B6" w:rsidRPr="0071759D">
        <w:rPr>
          <w:rFonts w:ascii="Arial" w:hAnsi="Arial" w:cs="Arial"/>
        </w:rPr>
        <w:t>individual’s needs and wishes</w:t>
      </w:r>
      <w:r w:rsidR="009D4653" w:rsidRPr="0071759D">
        <w:rPr>
          <w:rFonts w:ascii="Arial" w:hAnsi="Arial" w:cs="Arial"/>
        </w:rPr>
        <w:t xml:space="preserve">, </w:t>
      </w:r>
      <w:r w:rsidR="00144818" w:rsidRPr="0071759D">
        <w:rPr>
          <w:rFonts w:ascii="Arial" w:hAnsi="Arial" w:cs="Arial"/>
        </w:rPr>
        <w:t>understanding</w:t>
      </w:r>
      <w:r w:rsidR="00E2568F" w:rsidRPr="0071759D">
        <w:rPr>
          <w:rFonts w:ascii="Arial" w:hAnsi="Arial" w:cs="Arial"/>
        </w:rPr>
        <w:t xml:space="preserve"> that </w:t>
      </w:r>
      <w:r w:rsidR="00BB6478" w:rsidRPr="0071759D">
        <w:rPr>
          <w:rFonts w:ascii="Arial" w:hAnsi="Arial" w:cs="Arial"/>
        </w:rPr>
        <w:t xml:space="preserve">being safe is only one of the things </w:t>
      </w:r>
      <w:r w:rsidR="00AD326C" w:rsidRPr="0071759D">
        <w:rPr>
          <w:rFonts w:ascii="Arial" w:hAnsi="Arial" w:cs="Arial"/>
        </w:rPr>
        <w:t xml:space="preserve">that </w:t>
      </w:r>
      <w:r w:rsidR="00BB6478" w:rsidRPr="0071759D">
        <w:rPr>
          <w:rFonts w:ascii="Arial" w:hAnsi="Arial" w:cs="Arial"/>
        </w:rPr>
        <w:t>th</w:t>
      </w:r>
      <w:r w:rsidR="009D4653" w:rsidRPr="0071759D">
        <w:rPr>
          <w:rFonts w:ascii="Arial" w:hAnsi="Arial" w:cs="Arial"/>
        </w:rPr>
        <w:t>ey</w:t>
      </w:r>
      <w:r w:rsidR="00BB6478" w:rsidRPr="0071759D">
        <w:rPr>
          <w:rFonts w:ascii="Arial" w:hAnsi="Arial" w:cs="Arial"/>
        </w:rPr>
        <w:t xml:space="preserve"> want for themselves.</w:t>
      </w:r>
    </w:p>
    <w:p w14:paraId="525B44F8" w14:textId="38C3DFAE" w:rsidR="00BA7B08" w:rsidRPr="0071759D" w:rsidRDefault="26F1FA04" w:rsidP="0050117C">
      <w:pPr>
        <w:jc w:val="both"/>
        <w:rPr>
          <w:rFonts w:ascii="Arial" w:hAnsi="Arial" w:cs="Arial"/>
        </w:rPr>
      </w:pPr>
      <w:r w:rsidRPr="0071759D">
        <w:rPr>
          <w:rFonts w:ascii="Arial" w:hAnsi="Arial" w:cs="Arial"/>
        </w:rPr>
        <w:t xml:space="preserve">Whilst trustees have the overall responsibility for safeguarding at LandWorks, induction and training practices ensure that all staff, volunteers, and outside agencies working on site understand our policies and procedures and the safeguarding responsibilities of their roles. Our safeguarding policies and procedures are available on our website, given to team members, reviewed regularly, and summarised on our notice boards. LandWorks recognises that any adult or child can be subject to abuse and all concerns raised will be taken seriously and responded to swiftly, in accordance with our safeguarding procedures. We also recognise our responsibility to record and report any safeguarding concerns or abuse occurring elsewhere, to other adults at risk or to children, that may come to light through our work. </w:t>
      </w:r>
    </w:p>
    <w:p w14:paraId="0DAFF792" w14:textId="7F478728" w:rsidR="004B78E6" w:rsidRPr="0071759D" w:rsidRDefault="00A10E7B" w:rsidP="0050117C">
      <w:pPr>
        <w:jc w:val="both"/>
        <w:rPr>
          <w:rFonts w:ascii="Arial" w:hAnsi="Arial" w:cs="Arial"/>
          <w:b/>
          <w:bCs/>
          <w:color w:val="000000"/>
          <w:shd w:val="clear" w:color="auto" w:fill="FFFFFF"/>
        </w:rPr>
      </w:pPr>
      <w:r w:rsidRPr="0071759D">
        <w:rPr>
          <w:rFonts w:ascii="Arial" w:hAnsi="Arial" w:cs="Arial"/>
          <w:b/>
          <w:bCs/>
          <w:color w:val="000000"/>
          <w:sz w:val="28"/>
          <w:szCs w:val="28"/>
          <w:shd w:val="clear" w:color="auto" w:fill="FFFFFF"/>
        </w:rPr>
        <w:t>Safeguarding means protecting an adult’s right to live in safety, free from abuse and neglect</w:t>
      </w:r>
      <w:r w:rsidRPr="0071759D">
        <w:rPr>
          <w:rFonts w:ascii="Arial" w:hAnsi="Arial" w:cs="Arial"/>
          <w:b/>
          <w:bCs/>
          <w:color w:val="000000"/>
          <w:shd w:val="clear" w:color="auto" w:fill="FFFFFF"/>
        </w:rPr>
        <w:t>.</w:t>
      </w:r>
    </w:p>
    <w:p w14:paraId="75B91A3B" w14:textId="27EAFDF8" w:rsidR="003E0B70" w:rsidRPr="0071759D" w:rsidRDefault="00FF327F" w:rsidP="0050117C">
      <w:pPr>
        <w:jc w:val="both"/>
        <w:rPr>
          <w:rFonts w:ascii="Arial" w:hAnsi="Arial" w:cs="Arial"/>
          <w:b/>
          <w:bCs/>
          <w:sz w:val="24"/>
          <w:szCs w:val="24"/>
        </w:rPr>
      </w:pPr>
      <w:r w:rsidRPr="0071759D">
        <w:rPr>
          <w:rFonts w:ascii="Arial" w:hAnsi="Arial" w:cs="Arial"/>
          <w:color w:val="000000"/>
          <w:shd w:val="clear" w:color="auto" w:fill="FFFFFF"/>
        </w:rPr>
        <w:t>It is about people and organisations working together to prevent and stop both the risks and experiences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w:t>
      </w:r>
      <w:r w:rsidR="004B78E6" w:rsidRPr="0071759D">
        <w:rPr>
          <w:rFonts w:ascii="Arial" w:hAnsi="Arial" w:cs="Arial"/>
          <w:color w:val="000000"/>
          <w:shd w:val="clear" w:color="auto" w:fill="FFFFFF"/>
        </w:rPr>
        <w:t>,</w:t>
      </w:r>
      <w:r w:rsidRPr="0071759D">
        <w:rPr>
          <w:rFonts w:ascii="Arial" w:hAnsi="Arial" w:cs="Arial"/>
          <w:color w:val="000000"/>
          <w:shd w:val="clear" w:color="auto" w:fill="FFFFFF"/>
        </w:rPr>
        <w:t xml:space="preserve"> or unrealistic about their personal circumstances</w:t>
      </w:r>
      <w:r w:rsidR="004B78E6" w:rsidRPr="0071759D">
        <w:rPr>
          <w:rFonts w:ascii="Arial" w:hAnsi="Arial" w:cs="Arial"/>
          <w:color w:val="000000"/>
          <w:shd w:val="clear" w:color="auto" w:fill="FFFFFF"/>
        </w:rPr>
        <w:t>. (Care Act, 2014)</w:t>
      </w:r>
    </w:p>
    <w:p w14:paraId="13D649A4" w14:textId="40A2A3D7" w:rsidR="0096453D" w:rsidRPr="0071759D" w:rsidRDefault="0096453D" w:rsidP="0050117C">
      <w:pPr>
        <w:jc w:val="both"/>
        <w:rPr>
          <w:rFonts w:ascii="Arial" w:hAnsi="Arial" w:cs="Arial"/>
          <w:sz w:val="24"/>
          <w:szCs w:val="24"/>
        </w:rPr>
      </w:pPr>
      <w:r w:rsidRPr="0071759D">
        <w:rPr>
          <w:rFonts w:ascii="Arial" w:hAnsi="Arial" w:cs="Arial"/>
          <w:b/>
          <w:bCs/>
          <w:sz w:val="24"/>
          <w:szCs w:val="24"/>
        </w:rPr>
        <w:t xml:space="preserve">Who does the </w:t>
      </w:r>
      <w:r w:rsidR="00157811" w:rsidRPr="0071759D">
        <w:rPr>
          <w:rFonts w:ascii="Arial" w:hAnsi="Arial" w:cs="Arial"/>
          <w:b/>
          <w:bCs/>
          <w:sz w:val="24"/>
          <w:szCs w:val="24"/>
        </w:rPr>
        <w:t>S</w:t>
      </w:r>
      <w:r w:rsidRPr="0071759D">
        <w:rPr>
          <w:rFonts w:ascii="Arial" w:hAnsi="Arial" w:cs="Arial"/>
          <w:b/>
          <w:bCs/>
          <w:sz w:val="24"/>
          <w:szCs w:val="24"/>
        </w:rPr>
        <w:t xml:space="preserve">afeguarding </w:t>
      </w:r>
      <w:r w:rsidR="00157811" w:rsidRPr="0071759D">
        <w:rPr>
          <w:rFonts w:ascii="Arial" w:hAnsi="Arial" w:cs="Arial"/>
          <w:b/>
          <w:bCs/>
          <w:sz w:val="24"/>
          <w:szCs w:val="24"/>
        </w:rPr>
        <w:t>D</w:t>
      </w:r>
      <w:r w:rsidRPr="0071759D">
        <w:rPr>
          <w:rFonts w:ascii="Arial" w:hAnsi="Arial" w:cs="Arial"/>
          <w:b/>
          <w:bCs/>
          <w:sz w:val="24"/>
          <w:szCs w:val="24"/>
        </w:rPr>
        <w:t>uty apply to?</w:t>
      </w:r>
      <w:r w:rsidRPr="0071759D">
        <w:rPr>
          <w:rFonts w:ascii="Arial" w:hAnsi="Arial" w:cs="Arial"/>
          <w:sz w:val="24"/>
          <w:szCs w:val="24"/>
        </w:rPr>
        <w:t xml:space="preserve"> </w:t>
      </w:r>
    </w:p>
    <w:p w14:paraId="0EA15AA0" w14:textId="03CE1E17" w:rsidR="004D2E18" w:rsidRPr="0071759D" w:rsidRDefault="00975C75" w:rsidP="0050117C">
      <w:pPr>
        <w:jc w:val="both"/>
        <w:rPr>
          <w:rFonts w:ascii="Arial" w:hAnsi="Arial" w:cs="Arial"/>
        </w:rPr>
      </w:pPr>
      <w:r w:rsidRPr="0071759D">
        <w:rPr>
          <w:rFonts w:ascii="Arial" w:hAnsi="Arial" w:cs="Arial"/>
        </w:rPr>
        <w:t xml:space="preserve">The </w:t>
      </w:r>
      <w:r w:rsidR="00157811" w:rsidRPr="0071759D">
        <w:rPr>
          <w:rFonts w:ascii="Arial" w:hAnsi="Arial" w:cs="Arial"/>
        </w:rPr>
        <w:t>S</w:t>
      </w:r>
      <w:r w:rsidR="0096453D" w:rsidRPr="0071759D">
        <w:rPr>
          <w:rFonts w:ascii="Arial" w:hAnsi="Arial" w:cs="Arial"/>
        </w:rPr>
        <w:t xml:space="preserve">afeguarding </w:t>
      </w:r>
      <w:r w:rsidR="00157811" w:rsidRPr="0071759D">
        <w:rPr>
          <w:rFonts w:ascii="Arial" w:hAnsi="Arial" w:cs="Arial"/>
        </w:rPr>
        <w:t>D</w:t>
      </w:r>
      <w:r w:rsidR="0096453D" w:rsidRPr="0071759D">
        <w:rPr>
          <w:rFonts w:ascii="Arial" w:hAnsi="Arial" w:cs="Arial"/>
        </w:rPr>
        <w:t xml:space="preserve">uty </w:t>
      </w:r>
      <w:r w:rsidR="00553E02" w:rsidRPr="0071759D">
        <w:rPr>
          <w:rFonts w:ascii="Arial" w:hAnsi="Arial" w:cs="Arial"/>
        </w:rPr>
        <w:t>applies to</w:t>
      </w:r>
      <w:r w:rsidR="004F319D" w:rsidRPr="0071759D">
        <w:rPr>
          <w:rFonts w:ascii="Arial" w:hAnsi="Arial" w:cs="Arial"/>
        </w:rPr>
        <w:t xml:space="preserve"> an</w:t>
      </w:r>
      <w:r w:rsidR="00553E02" w:rsidRPr="0071759D">
        <w:rPr>
          <w:rFonts w:ascii="Arial" w:hAnsi="Arial" w:cs="Arial"/>
        </w:rPr>
        <w:t xml:space="preserve"> adult </w:t>
      </w:r>
      <w:r w:rsidR="006D6655" w:rsidRPr="0071759D">
        <w:rPr>
          <w:rFonts w:ascii="Arial" w:hAnsi="Arial" w:cs="Arial"/>
        </w:rPr>
        <w:t>at risk</w:t>
      </w:r>
      <w:r w:rsidR="002A69D8" w:rsidRPr="0071759D">
        <w:rPr>
          <w:rFonts w:ascii="Arial" w:hAnsi="Arial" w:cs="Arial"/>
        </w:rPr>
        <w:t>, defined as a person who</w:t>
      </w:r>
      <w:r w:rsidR="004D2E18" w:rsidRPr="0071759D">
        <w:rPr>
          <w:rFonts w:ascii="Arial" w:hAnsi="Arial" w:cs="Arial"/>
        </w:rPr>
        <w:t>:</w:t>
      </w:r>
    </w:p>
    <w:p w14:paraId="2529426F" w14:textId="252C3B4F" w:rsidR="00A9522F" w:rsidRPr="0071759D" w:rsidRDefault="00553E02" w:rsidP="0050117C">
      <w:pPr>
        <w:pStyle w:val="ListParagraph"/>
        <w:numPr>
          <w:ilvl w:val="0"/>
          <w:numId w:val="4"/>
        </w:numPr>
        <w:jc w:val="both"/>
        <w:rPr>
          <w:rFonts w:ascii="Arial" w:hAnsi="Arial" w:cs="Arial"/>
        </w:rPr>
      </w:pPr>
      <w:r w:rsidRPr="0071759D">
        <w:rPr>
          <w:rFonts w:ascii="Arial" w:hAnsi="Arial" w:cs="Arial"/>
        </w:rPr>
        <w:lastRenderedPageBreak/>
        <w:t>h</w:t>
      </w:r>
      <w:r w:rsidR="004F319D" w:rsidRPr="0071759D">
        <w:rPr>
          <w:rFonts w:ascii="Arial" w:hAnsi="Arial" w:cs="Arial"/>
        </w:rPr>
        <w:t>as</w:t>
      </w:r>
      <w:r w:rsidRPr="0071759D">
        <w:rPr>
          <w:rFonts w:ascii="Arial" w:hAnsi="Arial" w:cs="Arial"/>
        </w:rPr>
        <w:t xml:space="preserve"> </w:t>
      </w:r>
      <w:r w:rsidR="0096453D" w:rsidRPr="0071759D">
        <w:rPr>
          <w:rFonts w:ascii="Arial" w:hAnsi="Arial" w:cs="Arial"/>
        </w:rPr>
        <w:t>care and support needs</w:t>
      </w:r>
      <w:r w:rsidRPr="0071759D">
        <w:rPr>
          <w:rFonts w:ascii="Arial" w:hAnsi="Arial" w:cs="Arial"/>
        </w:rPr>
        <w:t xml:space="preserve"> (whether they are being met or not and whether th</w:t>
      </w:r>
      <w:r w:rsidR="004F319D" w:rsidRPr="0071759D">
        <w:rPr>
          <w:rFonts w:ascii="Arial" w:hAnsi="Arial" w:cs="Arial"/>
        </w:rPr>
        <w:t>ose needs</w:t>
      </w:r>
      <w:r w:rsidRPr="0071759D">
        <w:rPr>
          <w:rFonts w:ascii="Arial" w:hAnsi="Arial" w:cs="Arial"/>
        </w:rPr>
        <w:t xml:space="preserve"> are permanent or temporary</w:t>
      </w:r>
      <w:r w:rsidR="004F319D" w:rsidRPr="0071759D">
        <w:rPr>
          <w:rFonts w:ascii="Arial" w:hAnsi="Arial" w:cs="Arial"/>
        </w:rPr>
        <w:t xml:space="preserve"> e.g.</w:t>
      </w:r>
      <w:r w:rsidR="00E821C4" w:rsidRPr="0071759D">
        <w:rPr>
          <w:rFonts w:ascii="Arial" w:hAnsi="Arial" w:cs="Arial"/>
        </w:rPr>
        <w:t xml:space="preserve"> mental health issues or </w:t>
      </w:r>
      <w:r w:rsidR="004F319D" w:rsidRPr="0071759D">
        <w:rPr>
          <w:rFonts w:ascii="Arial" w:hAnsi="Arial" w:cs="Arial"/>
        </w:rPr>
        <w:t>alcohol</w:t>
      </w:r>
      <w:r w:rsidR="00E821C4" w:rsidRPr="0071759D">
        <w:rPr>
          <w:rFonts w:ascii="Arial" w:hAnsi="Arial" w:cs="Arial"/>
        </w:rPr>
        <w:t xml:space="preserve"> abuse</w:t>
      </w:r>
      <w:r w:rsidRPr="0071759D">
        <w:rPr>
          <w:rFonts w:ascii="Arial" w:hAnsi="Arial" w:cs="Arial"/>
        </w:rPr>
        <w:t>)</w:t>
      </w:r>
    </w:p>
    <w:p w14:paraId="0277AE13" w14:textId="0B126A0E" w:rsidR="00A9522F" w:rsidRPr="0071759D" w:rsidRDefault="004F319D" w:rsidP="0050117C">
      <w:pPr>
        <w:pStyle w:val="ListParagraph"/>
        <w:numPr>
          <w:ilvl w:val="0"/>
          <w:numId w:val="4"/>
        </w:numPr>
        <w:jc w:val="both"/>
        <w:rPr>
          <w:rFonts w:ascii="Arial" w:hAnsi="Arial" w:cs="Arial"/>
        </w:rPr>
      </w:pPr>
      <w:r w:rsidRPr="0071759D">
        <w:rPr>
          <w:rFonts w:ascii="Arial" w:hAnsi="Arial" w:cs="Arial"/>
        </w:rPr>
        <w:t>is</w:t>
      </w:r>
      <w:r w:rsidR="0096453D" w:rsidRPr="0071759D">
        <w:rPr>
          <w:rFonts w:ascii="Arial" w:hAnsi="Arial" w:cs="Arial"/>
        </w:rPr>
        <w:t xml:space="preserve"> experiencing or</w:t>
      </w:r>
      <w:r w:rsidRPr="0071759D">
        <w:rPr>
          <w:rFonts w:ascii="Arial" w:hAnsi="Arial" w:cs="Arial"/>
        </w:rPr>
        <w:t xml:space="preserve"> is </w:t>
      </w:r>
      <w:r w:rsidR="0096453D" w:rsidRPr="0071759D">
        <w:rPr>
          <w:rFonts w:ascii="Arial" w:hAnsi="Arial" w:cs="Arial"/>
        </w:rPr>
        <w:t>at risk of abuse</w:t>
      </w:r>
    </w:p>
    <w:p w14:paraId="2CC90084" w14:textId="1E66C4CC" w:rsidR="0096453D" w:rsidRPr="0071759D" w:rsidRDefault="0096453D" w:rsidP="0050117C">
      <w:pPr>
        <w:pStyle w:val="ListParagraph"/>
        <w:numPr>
          <w:ilvl w:val="0"/>
          <w:numId w:val="4"/>
        </w:numPr>
        <w:jc w:val="both"/>
        <w:rPr>
          <w:rFonts w:ascii="Arial" w:hAnsi="Arial" w:cs="Arial"/>
        </w:rPr>
      </w:pPr>
      <w:proofErr w:type="gramStart"/>
      <w:r w:rsidRPr="0071759D">
        <w:rPr>
          <w:rFonts w:ascii="Arial" w:hAnsi="Arial" w:cs="Arial"/>
        </w:rPr>
        <w:t>as a result of</w:t>
      </w:r>
      <w:proofErr w:type="gramEnd"/>
      <w:r w:rsidRPr="0071759D">
        <w:rPr>
          <w:rFonts w:ascii="Arial" w:hAnsi="Arial" w:cs="Arial"/>
        </w:rPr>
        <w:t xml:space="preserve"> those needs </w:t>
      </w:r>
      <w:r w:rsidR="004F319D" w:rsidRPr="0071759D">
        <w:rPr>
          <w:rFonts w:ascii="Arial" w:hAnsi="Arial" w:cs="Arial"/>
        </w:rPr>
        <w:t xml:space="preserve">is </w:t>
      </w:r>
      <w:r w:rsidRPr="0071759D">
        <w:rPr>
          <w:rFonts w:ascii="Arial" w:hAnsi="Arial" w:cs="Arial"/>
        </w:rPr>
        <w:t>unable to protect himself or he</w:t>
      </w:r>
      <w:r w:rsidR="00BA1A1E" w:rsidRPr="0071759D">
        <w:rPr>
          <w:rFonts w:ascii="Arial" w:hAnsi="Arial" w:cs="Arial"/>
        </w:rPr>
        <w:t>rself</w:t>
      </w:r>
      <w:r w:rsidRPr="0071759D">
        <w:rPr>
          <w:rFonts w:ascii="Arial" w:hAnsi="Arial" w:cs="Arial"/>
        </w:rPr>
        <w:t xml:space="preserve"> against that abuse</w:t>
      </w:r>
    </w:p>
    <w:p w14:paraId="088BDEE4" w14:textId="7F1A6FAA" w:rsidR="002315EB" w:rsidRPr="0071759D" w:rsidRDefault="002315EB" w:rsidP="0050117C">
      <w:pPr>
        <w:jc w:val="both"/>
        <w:rPr>
          <w:rFonts w:ascii="Arial" w:hAnsi="Arial" w:cs="Arial"/>
          <w:b/>
          <w:bCs/>
          <w:color w:val="000000"/>
          <w:sz w:val="24"/>
          <w:szCs w:val="24"/>
          <w:shd w:val="clear" w:color="auto" w:fill="FFFFFF"/>
        </w:rPr>
      </w:pPr>
      <w:r w:rsidRPr="0071759D">
        <w:rPr>
          <w:rFonts w:ascii="Arial" w:hAnsi="Arial" w:cs="Arial"/>
          <w:b/>
          <w:bCs/>
          <w:color w:val="000000"/>
          <w:sz w:val="24"/>
          <w:szCs w:val="24"/>
          <w:shd w:val="clear" w:color="auto" w:fill="FFFFFF"/>
        </w:rPr>
        <w:t xml:space="preserve">How do we </w:t>
      </w:r>
      <w:r w:rsidR="00157811" w:rsidRPr="0071759D">
        <w:rPr>
          <w:rFonts w:ascii="Arial" w:hAnsi="Arial" w:cs="Arial"/>
          <w:b/>
          <w:bCs/>
          <w:color w:val="000000"/>
          <w:sz w:val="24"/>
          <w:szCs w:val="24"/>
          <w:shd w:val="clear" w:color="auto" w:fill="FFFFFF"/>
        </w:rPr>
        <w:t>S</w:t>
      </w:r>
      <w:r w:rsidRPr="0071759D">
        <w:rPr>
          <w:rFonts w:ascii="Arial" w:hAnsi="Arial" w:cs="Arial"/>
          <w:b/>
          <w:bCs/>
          <w:color w:val="000000"/>
          <w:sz w:val="24"/>
          <w:szCs w:val="24"/>
          <w:shd w:val="clear" w:color="auto" w:fill="FFFFFF"/>
        </w:rPr>
        <w:t>afeguard</w:t>
      </w:r>
      <w:r w:rsidR="006C1A8D" w:rsidRPr="0071759D">
        <w:rPr>
          <w:rFonts w:ascii="Arial" w:hAnsi="Arial" w:cs="Arial"/>
          <w:b/>
          <w:bCs/>
          <w:color w:val="000000"/>
          <w:sz w:val="24"/>
          <w:szCs w:val="24"/>
          <w:shd w:val="clear" w:color="auto" w:fill="FFFFFF"/>
        </w:rPr>
        <w:t>?</w:t>
      </w:r>
    </w:p>
    <w:p w14:paraId="4D63F625" w14:textId="6942BFF2" w:rsidR="00D73D43" w:rsidRPr="0071759D" w:rsidRDefault="00BB70CC" w:rsidP="0050117C">
      <w:pPr>
        <w:jc w:val="both"/>
        <w:rPr>
          <w:rFonts w:ascii="Arial" w:hAnsi="Arial" w:cs="Arial"/>
          <w:color w:val="000000"/>
          <w:shd w:val="clear" w:color="auto" w:fill="FFFFFF"/>
        </w:rPr>
      </w:pPr>
      <w:r w:rsidRPr="0071759D">
        <w:rPr>
          <w:rFonts w:ascii="Arial" w:hAnsi="Arial" w:cs="Arial"/>
          <w:color w:val="000000"/>
          <w:shd w:val="clear" w:color="auto" w:fill="FFFFFF"/>
        </w:rPr>
        <w:t>At LandWorks we t</w:t>
      </w:r>
      <w:r w:rsidR="00DF51C9" w:rsidRPr="0071759D">
        <w:rPr>
          <w:rFonts w:ascii="Arial" w:hAnsi="Arial" w:cs="Arial"/>
          <w:color w:val="000000"/>
          <w:shd w:val="clear" w:color="auto" w:fill="FFFFFF"/>
        </w:rPr>
        <w:t xml:space="preserve">reat </w:t>
      </w:r>
      <w:r w:rsidRPr="0071759D">
        <w:rPr>
          <w:rFonts w:ascii="Arial" w:hAnsi="Arial" w:cs="Arial"/>
          <w:color w:val="000000"/>
          <w:shd w:val="clear" w:color="auto" w:fill="FFFFFF"/>
        </w:rPr>
        <w:t>everyone</w:t>
      </w:r>
      <w:r w:rsidR="00DF51C9" w:rsidRPr="0071759D">
        <w:rPr>
          <w:rFonts w:ascii="Arial" w:hAnsi="Arial" w:cs="Arial"/>
          <w:color w:val="000000"/>
          <w:shd w:val="clear" w:color="auto" w:fill="FFFFFF"/>
        </w:rPr>
        <w:t xml:space="preserve"> with dignity and respect</w:t>
      </w:r>
      <w:r w:rsidR="00C43D78" w:rsidRPr="0071759D">
        <w:rPr>
          <w:rFonts w:ascii="Arial" w:hAnsi="Arial" w:cs="Arial"/>
          <w:color w:val="000000"/>
          <w:shd w:val="clear" w:color="auto" w:fill="FFFFFF"/>
        </w:rPr>
        <w:t xml:space="preserve"> and have an </w:t>
      </w:r>
      <w:r w:rsidR="00916196" w:rsidRPr="0071759D">
        <w:rPr>
          <w:rFonts w:ascii="Arial" w:hAnsi="Arial" w:cs="Arial"/>
          <w:color w:val="000000"/>
          <w:shd w:val="clear" w:color="auto" w:fill="FFFFFF"/>
        </w:rPr>
        <w:t>open and inclusive work culture</w:t>
      </w:r>
      <w:r w:rsidR="008A72BD" w:rsidRPr="0071759D">
        <w:rPr>
          <w:rFonts w:ascii="Arial" w:hAnsi="Arial" w:cs="Arial"/>
          <w:color w:val="000000"/>
          <w:shd w:val="clear" w:color="auto" w:fill="FFFFFF"/>
        </w:rPr>
        <w:t xml:space="preserve"> in which people feel comfortable and safe to discuss and address concerns and issues in their lives</w:t>
      </w:r>
      <w:r w:rsidR="00CC47FA" w:rsidRPr="0071759D">
        <w:rPr>
          <w:rFonts w:ascii="Arial" w:hAnsi="Arial" w:cs="Arial"/>
          <w:color w:val="000000"/>
          <w:shd w:val="clear" w:color="auto" w:fill="FFFFFF"/>
        </w:rPr>
        <w:t xml:space="preserve"> both past and present</w:t>
      </w:r>
      <w:r w:rsidR="00C43D78" w:rsidRPr="0071759D">
        <w:rPr>
          <w:rFonts w:ascii="Arial" w:hAnsi="Arial" w:cs="Arial"/>
          <w:color w:val="000000"/>
          <w:shd w:val="clear" w:color="auto" w:fill="FFFFFF"/>
        </w:rPr>
        <w:t>.</w:t>
      </w:r>
      <w:r w:rsidR="0034670B" w:rsidRPr="0071759D">
        <w:rPr>
          <w:rFonts w:ascii="Arial" w:hAnsi="Arial" w:cs="Arial"/>
          <w:color w:val="000000"/>
          <w:shd w:val="clear" w:color="auto" w:fill="FFFFFF"/>
        </w:rPr>
        <w:t xml:space="preserve"> This continues when trainees leave LandWorks</w:t>
      </w:r>
      <w:r w:rsidR="00917DA4" w:rsidRPr="0071759D">
        <w:rPr>
          <w:rFonts w:ascii="Arial" w:hAnsi="Arial" w:cs="Arial"/>
          <w:color w:val="000000"/>
          <w:shd w:val="clear" w:color="auto" w:fill="FFFFFF"/>
        </w:rPr>
        <w:t xml:space="preserve">; </w:t>
      </w:r>
      <w:r w:rsidR="00E15AC9" w:rsidRPr="0071759D">
        <w:rPr>
          <w:rFonts w:ascii="Arial" w:hAnsi="Arial" w:cs="Arial"/>
          <w:color w:val="000000"/>
          <w:shd w:val="clear" w:color="auto" w:fill="FFFFFF"/>
        </w:rPr>
        <w:t>graduates</w:t>
      </w:r>
      <w:r w:rsidR="00917DA4" w:rsidRPr="0071759D">
        <w:rPr>
          <w:rFonts w:ascii="Arial" w:hAnsi="Arial" w:cs="Arial"/>
          <w:color w:val="000000"/>
          <w:shd w:val="clear" w:color="auto" w:fill="FFFFFF"/>
        </w:rPr>
        <w:t xml:space="preserve"> can and do</w:t>
      </w:r>
      <w:r w:rsidR="0034670B" w:rsidRPr="0071759D">
        <w:rPr>
          <w:rFonts w:ascii="Arial" w:hAnsi="Arial" w:cs="Arial"/>
          <w:color w:val="000000"/>
          <w:shd w:val="clear" w:color="auto" w:fill="FFFFFF"/>
        </w:rPr>
        <w:t xml:space="preserve"> contact the team when they need support </w:t>
      </w:r>
      <w:r w:rsidR="00AE7BDD" w:rsidRPr="0071759D">
        <w:rPr>
          <w:rFonts w:ascii="Arial" w:hAnsi="Arial" w:cs="Arial"/>
          <w:color w:val="000000"/>
          <w:shd w:val="clear" w:color="auto" w:fill="FFFFFF"/>
        </w:rPr>
        <w:t>with</w:t>
      </w:r>
      <w:r w:rsidR="0034670B" w:rsidRPr="0071759D">
        <w:rPr>
          <w:rFonts w:ascii="Arial" w:hAnsi="Arial" w:cs="Arial"/>
          <w:color w:val="000000"/>
          <w:shd w:val="clear" w:color="auto" w:fill="FFFFFF"/>
        </w:rPr>
        <w:t xml:space="preserve"> </w:t>
      </w:r>
      <w:r w:rsidR="00AE7BDD" w:rsidRPr="0071759D">
        <w:rPr>
          <w:rFonts w:ascii="Arial" w:hAnsi="Arial" w:cs="Arial"/>
          <w:color w:val="000000"/>
          <w:shd w:val="clear" w:color="auto" w:fill="FFFFFF"/>
        </w:rPr>
        <w:t>challenges</w:t>
      </w:r>
      <w:r w:rsidR="00F758BA" w:rsidRPr="0071759D">
        <w:rPr>
          <w:rFonts w:ascii="Arial" w:hAnsi="Arial" w:cs="Arial"/>
          <w:color w:val="000000"/>
          <w:shd w:val="clear" w:color="auto" w:fill="FFFFFF"/>
        </w:rPr>
        <w:t xml:space="preserve"> arising in their lives.</w:t>
      </w:r>
      <w:r w:rsidR="0096453D" w:rsidRPr="0071759D">
        <w:rPr>
          <w:rFonts w:ascii="Arial" w:hAnsi="Arial" w:cs="Arial"/>
          <w:color w:val="000000"/>
          <w:shd w:val="clear" w:color="auto" w:fill="FFFFFF"/>
        </w:rPr>
        <w:t xml:space="preserve"> </w:t>
      </w:r>
      <w:r w:rsidR="00DD0455" w:rsidRPr="0071759D">
        <w:rPr>
          <w:rFonts w:ascii="Arial" w:hAnsi="Arial" w:cs="Arial"/>
          <w:color w:val="000000"/>
          <w:shd w:val="clear" w:color="auto" w:fill="FFFFFF"/>
        </w:rPr>
        <w:t xml:space="preserve">We recognise that ‘it could happen here’ and are alert to the possibility of abuse taking place at LandWorks. </w:t>
      </w:r>
      <w:r w:rsidR="0096453D" w:rsidRPr="0071759D">
        <w:rPr>
          <w:rFonts w:ascii="Arial" w:hAnsi="Arial" w:cs="Arial"/>
          <w:color w:val="000000"/>
          <w:shd w:val="clear" w:color="auto" w:fill="FFFFFF"/>
        </w:rPr>
        <w:t>We safeguard through practices following the six statutory principles of safeguarding.</w:t>
      </w:r>
    </w:p>
    <w:p w14:paraId="548179E9" w14:textId="5BC908CF" w:rsidR="00D73D43" w:rsidRPr="0071759D" w:rsidRDefault="00D73D43" w:rsidP="0050117C">
      <w:pPr>
        <w:jc w:val="both"/>
        <w:rPr>
          <w:rFonts w:ascii="Arial" w:hAnsi="Arial" w:cs="Arial"/>
          <w:b/>
          <w:bCs/>
          <w:color w:val="000000"/>
          <w:sz w:val="28"/>
          <w:szCs w:val="28"/>
          <w:shd w:val="clear" w:color="auto" w:fill="FFFFFF"/>
        </w:rPr>
      </w:pPr>
      <w:r w:rsidRPr="0071759D">
        <w:rPr>
          <w:rFonts w:ascii="Arial" w:hAnsi="Arial" w:cs="Arial"/>
          <w:b/>
          <w:bCs/>
          <w:color w:val="000000"/>
          <w:sz w:val="28"/>
          <w:szCs w:val="28"/>
          <w:shd w:val="clear" w:color="auto" w:fill="FFFFFF"/>
        </w:rPr>
        <w:t xml:space="preserve">Six </w:t>
      </w:r>
      <w:r w:rsidR="00496AF2" w:rsidRPr="0071759D">
        <w:rPr>
          <w:rFonts w:ascii="Arial" w:hAnsi="Arial" w:cs="Arial"/>
          <w:b/>
          <w:bCs/>
          <w:color w:val="000000"/>
          <w:sz w:val="28"/>
          <w:szCs w:val="28"/>
          <w:shd w:val="clear" w:color="auto" w:fill="FFFFFF"/>
        </w:rPr>
        <w:t xml:space="preserve">Statutory </w:t>
      </w:r>
      <w:r w:rsidRPr="0071759D">
        <w:rPr>
          <w:rFonts w:ascii="Arial" w:hAnsi="Arial" w:cs="Arial"/>
          <w:b/>
          <w:bCs/>
          <w:color w:val="000000"/>
          <w:sz w:val="28"/>
          <w:szCs w:val="28"/>
          <w:shd w:val="clear" w:color="auto" w:fill="FFFFFF"/>
        </w:rPr>
        <w:t>Safeguarding principles</w:t>
      </w:r>
    </w:p>
    <w:p w14:paraId="062ED596" w14:textId="5D11FB7F" w:rsidR="00D73D43" w:rsidRPr="0071759D" w:rsidRDefault="00D73D43" w:rsidP="0050117C">
      <w:pPr>
        <w:pStyle w:val="ListParagraph"/>
        <w:numPr>
          <w:ilvl w:val="0"/>
          <w:numId w:val="3"/>
        </w:numPr>
        <w:jc w:val="both"/>
        <w:rPr>
          <w:rFonts w:ascii="Arial" w:hAnsi="Arial" w:cs="Arial"/>
          <w:b/>
          <w:bCs/>
          <w:color w:val="000000"/>
          <w:shd w:val="clear" w:color="auto" w:fill="FFFFFF"/>
        </w:rPr>
      </w:pPr>
      <w:r w:rsidRPr="0071759D">
        <w:rPr>
          <w:rFonts w:ascii="Arial" w:hAnsi="Arial" w:cs="Arial"/>
          <w:b/>
          <w:bCs/>
          <w:color w:val="000000"/>
          <w:shd w:val="clear" w:color="auto" w:fill="FFFFFF"/>
        </w:rPr>
        <w:t>Empowerment</w:t>
      </w:r>
    </w:p>
    <w:p w14:paraId="2A50451E" w14:textId="2A27B0F1" w:rsidR="007C7D8C" w:rsidRPr="0071759D" w:rsidRDefault="0024480F" w:rsidP="0050117C">
      <w:pPr>
        <w:jc w:val="both"/>
        <w:rPr>
          <w:rFonts w:ascii="Arial" w:hAnsi="Arial" w:cs="Arial"/>
          <w:b/>
          <w:bCs/>
          <w:color w:val="000000"/>
          <w:shd w:val="clear" w:color="auto" w:fill="FFFFFF"/>
        </w:rPr>
      </w:pPr>
      <w:r w:rsidRPr="0071759D">
        <w:rPr>
          <w:rFonts w:ascii="Arial" w:hAnsi="Arial" w:cs="Arial"/>
          <w:color w:val="000000"/>
          <w:shd w:val="clear" w:color="auto" w:fill="FFFFFF"/>
        </w:rPr>
        <w:t xml:space="preserve">Individuals are supported to </w:t>
      </w:r>
      <w:r w:rsidR="003D191A" w:rsidRPr="0071759D">
        <w:rPr>
          <w:rFonts w:ascii="Arial" w:hAnsi="Arial" w:cs="Arial"/>
          <w:color w:val="000000"/>
          <w:shd w:val="clear" w:color="auto" w:fill="FFFFFF"/>
        </w:rPr>
        <w:t xml:space="preserve">express </w:t>
      </w:r>
      <w:r w:rsidR="00DC0B84" w:rsidRPr="0071759D">
        <w:rPr>
          <w:rFonts w:ascii="Arial" w:hAnsi="Arial" w:cs="Arial"/>
          <w:color w:val="000000"/>
          <w:shd w:val="clear" w:color="auto" w:fill="FFFFFF"/>
        </w:rPr>
        <w:t>what</w:t>
      </w:r>
      <w:r w:rsidR="00185994" w:rsidRPr="0071759D">
        <w:rPr>
          <w:rFonts w:ascii="Arial" w:hAnsi="Arial" w:cs="Arial"/>
          <w:color w:val="000000"/>
          <w:shd w:val="clear" w:color="auto" w:fill="FFFFFF"/>
        </w:rPr>
        <w:t xml:space="preserve"> outcomes they would like from the safeguarding process and are encouraged to </w:t>
      </w:r>
      <w:r w:rsidRPr="0071759D">
        <w:rPr>
          <w:rFonts w:ascii="Arial" w:hAnsi="Arial" w:cs="Arial"/>
          <w:color w:val="000000"/>
          <w:shd w:val="clear" w:color="auto" w:fill="FFFFFF"/>
        </w:rPr>
        <w:t>make their own decisions</w:t>
      </w:r>
      <w:r w:rsidR="00DC0B84" w:rsidRPr="0071759D">
        <w:rPr>
          <w:rFonts w:ascii="Arial" w:hAnsi="Arial" w:cs="Arial"/>
          <w:color w:val="000000"/>
          <w:shd w:val="clear" w:color="auto" w:fill="FFFFFF"/>
        </w:rPr>
        <w:t>,</w:t>
      </w:r>
      <w:r w:rsidR="003D191A" w:rsidRPr="0071759D">
        <w:rPr>
          <w:rFonts w:ascii="Arial" w:hAnsi="Arial" w:cs="Arial"/>
          <w:color w:val="000000"/>
          <w:shd w:val="clear" w:color="auto" w:fill="FFFFFF"/>
        </w:rPr>
        <w:t xml:space="preserve"> </w:t>
      </w:r>
      <w:r w:rsidR="00617E77" w:rsidRPr="0071759D">
        <w:rPr>
          <w:rFonts w:ascii="Arial" w:hAnsi="Arial" w:cs="Arial"/>
          <w:color w:val="000000"/>
          <w:shd w:val="clear" w:color="auto" w:fill="FFFFFF"/>
        </w:rPr>
        <w:t>which directly inform what action is taken</w:t>
      </w:r>
      <w:r w:rsidR="003D191A" w:rsidRPr="0071759D">
        <w:rPr>
          <w:rFonts w:ascii="Arial" w:hAnsi="Arial" w:cs="Arial"/>
          <w:color w:val="000000"/>
          <w:shd w:val="clear" w:color="auto" w:fill="FFFFFF"/>
        </w:rPr>
        <w:t xml:space="preserve">. </w:t>
      </w:r>
    </w:p>
    <w:p w14:paraId="4DC48B39" w14:textId="085C0D02" w:rsidR="00D73D43" w:rsidRPr="0071759D" w:rsidRDefault="00D73D43" w:rsidP="0050117C">
      <w:pPr>
        <w:pStyle w:val="ListParagraph"/>
        <w:numPr>
          <w:ilvl w:val="0"/>
          <w:numId w:val="3"/>
        </w:numPr>
        <w:jc w:val="both"/>
        <w:rPr>
          <w:rFonts w:ascii="Arial" w:hAnsi="Arial" w:cs="Arial"/>
          <w:b/>
          <w:bCs/>
          <w:color w:val="000000"/>
          <w:shd w:val="clear" w:color="auto" w:fill="FFFFFF"/>
        </w:rPr>
      </w:pPr>
      <w:r w:rsidRPr="0071759D">
        <w:rPr>
          <w:rFonts w:ascii="Arial" w:hAnsi="Arial" w:cs="Arial"/>
          <w:b/>
          <w:bCs/>
          <w:color w:val="000000"/>
          <w:shd w:val="clear" w:color="auto" w:fill="FFFFFF"/>
        </w:rPr>
        <w:t>Prevention</w:t>
      </w:r>
    </w:p>
    <w:p w14:paraId="7916B4F2" w14:textId="77777777" w:rsidR="00232F8E" w:rsidRPr="0071759D" w:rsidRDefault="00232F8E" w:rsidP="0050117C">
      <w:pPr>
        <w:jc w:val="both"/>
        <w:rPr>
          <w:rFonts w:ascii="Arial" w:hAnsi="Arial" w:cs="Arial"/>
          <w:color w:val="000000"/>
          <w:shd w:val="clear" w:color="auto" w:fill="FFFFFF"/>
        </w:rPr>
      </w:pPr>
      <w:r w:rsidRPr="0071759D">
        <w:rPr>
          <w:rFonts w:ascii="Arial" w:hAnsi="Arial" w:cs="Arial"/>
          <w:color w:val="000000"/>
          <w:shd w:val="clear" w:color="auto" w:fill="FFFFFF"/>
        </w:rPr>
        <w:t xml:space="preserve">It is better to </w:t>
      </w:r>
      <w:proofErr w:type="gramStart"/>
      <w:r w:rsidRPr="0071759D">
        <w:rPr>
          <w:rFonts w:ascii="Arial" w:hAnsi="Arial" w:cs="Arial"/>
          <w:color w:val="000000"/>
          <w:shd w:val="clear" w:color="auto" w:fill="FFFFFF"/>
        </w:rPr>
        <w:t>take action</w:t>
      </w:r>
      <w:proofErr w:type="gramEnd"/>
      <w:r w:rsidRPr="0071759D">
        <w:rPr>
          <w:rFonts w:ascii="Arial" w:hAnsi="Arial" w:cs="Arial"/>
          <w:color w:val="000000"/>
          <w:shd w:val="clear" w:color="auto" w:fill="FFFFFF"/>
        </w:rPr>
        <w:t xml:space="preserve"> before harm occurs.</w:t>
      </w:r>
    </w:p>
    <w:p w14:paraId="40CF2B8B" w14:textId="4FF4E5A6" w:rsidR="00F878C9" w:rsidRPr="0071759D" w:rsidRDefault="00F878C9" w:rsidP="0050117C">
      <w:pPr>
        <w:jc w:val="both"/>
        <w:rPr>
          <w:rFonts w:ascii="Arial" w:hAnsi="Arial" w:cs="Arial"/>
          <w:color w:val="000000"/>
          <w:shd w:val="clear" w:color="auto" w:fill="FFFFFF"/>
        </w:rPr>
      </w:pPr>
      <w:r w:rsidRPr="0071759D">
        <w:rPr>
          <w:rFonts w:ascii="Arial" w:hAnsi="Arial" w:cs="Arial"/>
          <w:color w:val="000000"/>
          <w:shd w:val="clear" w:color="auto" w:fill="FFFFFF"/>
        </w:rPr>
        <w:t>Individuals are made aware of everyone’s rights to live in safety, free from abuse and neglect. This is carried out through our registration interview, informal discussions, challenging views to the contrary</w:t>
      </w:r>
      <w:r w:rsidR="0039371D" w:rsidRPr="0071759D">
        <w:rPr>
          <w:rFonts w:ascii="Arial" w:hAnsi="Arial" w:cs="Arial"/>
          <w:color w:val="000000"/>
          <w:shd w:val="clear" w:color="auto" w:fill="FFFFFF"/>
        </w:rPr>
        <w:t>,</w:t>
      </w:r>
      <w:r w:rsidRPr="0071759D">
        <w:rPr>
          <w:rFonts w:ascii="Arial" w:hAnsi="Arial" w:cs="Arial"/>
          <w:color w:val="000000"/>
          <w:shd w:val="clear" w:color="auto" w:fill="FFFFFF"/>
        </w:rPr>
        <w:t xml:space="preserve"> and taking individual’s concerns seriously. Trainees are given the details of external support and emergency organisations to contact </w:t>
      </w:r>
      <w:r w:rsidR="00307DB6" w:rsidRPr="0071759D">
        <w:rPr>
          <w:rFonts w:ascii="Arial" w:hAnsi="Arial" w:cs="Arial"/>
          <w:color w:val="000000"/>
          <w:shd w:val="clear" w:color="auto" w:fill="FFFFFF"/>
        </w:rPr>
        <w:t>at registration</w:t>
      </w:r>
      <w:r w:rsidRPr="0071759D">
        <w:rPr>
          <w:rFonts w:ascii="Arial" w:hAnsi="Arial" w:cs="Arial"/>
          <w:color w:val="000000"/>
          <w:shd w:val="clear" w:color="auto" w:fill="FFFFFF"/>
        </w:rPr>
        <w:t xml:space="preserve">. We display safeguarding information leaflets and posters to ensure that individuals </w:t>
      </w:r>
      <w:r w:rsidR="00617E77" w:rsidRPr="0071759D">
        <w:rPr>
          <w:rFonts w:ascii="Arial" w:hAnsi="Arial" w:cs="Arial"/>
          <w:color w:val="000000"/>
          <w:shd w:val="clear" w:color="auto" w:fill="FFFFFF"/>
        </w:rPr>
        <w:t>can</w:t>
      </w:r>
      <w:r w:rsidRPr="0071759D">
        <w:rPr>
          <w:rFonts w:ascii="Arial" w:hAnsi="Arial" w:cs="Arial"/>
          <w:color w:val="000000"/>
          <w:shd w:val="clear" w:color="auto" w:fill="FFFFFF"/>
        </w:rPr>
        <w:t xml:space="preserve"> take charge of their own safety and wellbeing and </w:t>
      </w:r>
      <w:r w:rsidR="00307DB6" w:rsidRPr="0071759D">
        <w:rPr>
          <w:rFonts w:ascii="Arial" w:hAnsi="Arial" w:cs="Arial"/>
          <w:color w:val="000000"/>
          <w:shd w:val="clear" w:color="auto" w:fill="FFFFFF"/>
        </w:rPr>
        <w:t>seek help</w:t>
      </w:r>
      <w:r w:rsidRPr="0071759D">
        <w:rPr>
          <w:rFonts w:ascii="Arial" w:hAnsi="Arial" w:cs="Arial"/>
          <w:color w:val="000000"/>
          <w:shd w:val="clear" w:color="auto" w:fill="FFFFFF"/>
        </w:rPr>
        <w:t xml:space="preserve"> </w:t>
      </w:r>
      <w:r w:rsidR="0039371D" w:rsidRPr="0071759D">
        <w:rPr>
          <w:rFonts w:ascii="Arial" w:hAnsi="Arial" w:cs="Arial"/>
          <w:color w:val="000000"/>
          <w:shd w:val="clear" w:color="auto" w:fill="FFFFFF"/>
        </w:rPr>
        <w:t xml:space="preserve">elsewhere </w:t>
      </w:r>
      <w:r w:rsidRPr="0071759D">
        <w:rPr>
          <w:rFonts w:ascii="Arial" w:hAnsi="Arial" w:cs="Arial"/>
          <w:color w:val="000000"/>
          <w:shd w:val="clear" w:color="auto" w:fill="FFFFFF"/>
        </w:rPr>
        <w:t>should they choose to.</w:t>
      </w:r>
    </w:p>
    <w:p w14:paraId="05ADD7C4" w14:textId="33F8FD9B" w:rsidR="003646FA" w:rsidRPr="0071759D" w:rsidRDefault="003646FA" w:rsidP="0050117C">
      <w:pPr>
        <w:jc w:val="both"/>
        <w:rPr>
          <w:rFonts w:ascii="Arial" w:hAnsi="Arial" w:cs="Arial"/>
          <w:color w:val="000000"/>
          <w:shd w:val="clear" w:color="auto" w:fill="FFFFFF"/>
        </w:rPr>
      </w:pPr>
      <w:r w:rsidRPr="0071759D">
        <w:rPr>
          <w:rFonts w:ascii="Arial" w:hAnsi="Arial" w:cs="Arial"/>
          <w:color w:val="000000"/>
          <w:shd w:val="clear" w:color="auto" w:fill="FFFFFF"/>
        </w:rPr>
        <w:t>We use safer recruitment practices</w:t>
      </w:r>
      <w:r w:rsidR="001021B0" w:rsidRPr="0071759D">
        <w:rPr>
          <w:rFonts w:ascii="Arial" w:hAnsi="Arial" w:cs="Arial"/>
          <w:color w:val="000000"/>
          <w:shd w:val="clear" w:color="auto" w:fill="FFFFFF"/>
        </w:rPr>
        <w:t xml:space="preserve"> </w:t>
      </w:r>
      <w:r w:rsidR="003970D7" w:rsidRPr="0071759D">
        <w:rPr>
          <w:rFonts w:ascii="Arial" w:hAnsi="Arial" w:cs="Arial"/>
          <w:color w:val="000000"/>
          <w:shd w:val="clear" w:color="auto" w:fill="FFFFFF"/>
        </w:rPr>
        <w:t>and</w:t>
      </w:r>
      <w:r w:rsidRPr="0071759D">
        <w:rPr>
          <w:rFonts w:ascii="Arial" w:hAnsi="Arial" w:cs="Arial"/>
          <w:color w:val="000000"/>
          <w:shd w:val="clear" w:color="auto" w:fill="FFFFFF"/>
        </w:rPr>
        <w:t xml:space="preserve"> </w:t>
      </w:r>
      <w:r w:rsidR="009A2121" w:rsidRPr="0071759D">
        <w:rPr>
          <w:rFonts w:ascii="Arial" w:hAnsi="Arial" w:cs="Arial"/>
          <w:color w:val="000000"/>
          <w:shd w:val="clear" w:color="auto" w:fill="FFFFFF"/>
        </w:rPr>
        <w:t xml:space="preserve">ensure </w:t>
      </w:r>
      <w:r w:rsidR="001021B0" w:rsidRPr="0071759D">
        <w:rPr>
          <w:rFonts w:ascii="Arial" w:hAnsi="Arial" w:cs="Arial"/>
          <w:color w:val="000000"/>
          <w:shd w:val="clear" w:color="auto" w:fill="FFFFFF"/>
        </w:rPr>
        <w:t xml:space="preserve">that </w:t>
      </w:r>
      <w:r w:rsidR="009A2121" w:rsidRPr="0071759D">
        <w:rPr>
          <w:rFonts w:ascii="Arial" w:hAnsi="Arial" w:cs="Arial"/>
          <w:color w:val="000000"/>
          <w:shd w:val="clear" w:color="auto" w:fill="FFFFFF"/>
        </w:rPr>
        <w:t>our trustees, employees</w:t>
      </w:r>
      <w:r w:rsidR="0039371D" w:rsidRPr="0071759D">
        <w:rPr>
          <w:rFonts w:ascii="Arial" w:hAnsi="Arial" w:cs="Arial"/>
          <w:color w:val="000000"/>
          <w:shd w:val="clear" w:color="auto" w:fill="FFFFFF"/>
        </w:rPr>
        <w:t xml:space="preserve">, </w:t>
      </w:r>
      <w:r w:rsidR="009A2121" w:rsidRPr="0071759D">
        <w:rPr>
          <w:rFonts w:ascii="Arial" w:hAnsi="Arial" w:cs="Arial"/>
          <w:color w:val="000000"/>
          <w:shd w:val="clear" w:color="auto" w:fill="FFFFFF"/>
        </w:rPr>
        <w:t xml:space="preserve">and volunteers have undergone DBS checks and </w:t>
      </w:r>
      <w:r w:rsidR="003970D7" w:rsidRPr="0071759D">
        <w:rPr>
          <w:rFonts w:ascii="Arial" w:hAnsi="Arial" w:cs="Arial"/>
          <w:color w:val="000000"/>
          <w:shd w:val="clear" w:color="auto" w:fill="FFFFFF"/>
        </w:rPr>
        <w:t xml:space="preserve">that </w:t>
      </w:r>
      <w:r w:rsidR="001021B0" w:rsidRPr="0071759D">
        <w:rPr>
          <w:rFonts w:ascii="Arial" w:hAnsi="Arial" w:cs="Arial"/>
          <w:color w:val="000000"/>
          <w:shd w:val="clear" w:color="auto" w:fill="FFFFFF"/>
        </w:rPr>
        <w:t>references are provided.</w:t>
      </w:r>
    </w:p>
    <w:p w14:paraId="081DD83C" w14:textId="0626B283" w:rsidR="00D73D43" w:rsidRPr="0071759D" w:rsidRDefault="00D73D43" w:rsidP="0050117C">
      <w:pPr>
        <w:pStyle w:val="ListParagraph"/>
        <w:numPr>
          <w:ilvl w:val="0"/>
          <w:numId w:val="3"/>
        </w:numPr>
        <w:jc w:val="both"/>
        <w:rPr>
          <w:rFonts w:ascii="Arial" w:hAnsi="Arial" w:cs="Arial"/>
          <w:b/>
          <w:bCs/>
          <w:color w:val="000000"/>
          <w:shd w:val="clear" w:color="auto" w:fill="FFFFFF"/>
        </w:rPr>
      </w:pPr>
      <w:r w:rsidRPr="0071759D">
        <w:rPr>
          <w:rFonts w:ascii="Arial" w:hAnsi="Arial" w:cs="Arial"/>
          <w:b/>
          <w:bCs/>
          <w:color w:val="000000"/>
          <w:shd w:val="clear" w:color="auto" w:fill="FFFFFF"/>
        </w:rPr>
        <w:t>Proportionality</w:t>
      </w:r>
    </w:p>
    <w:p w14:paraId="0A6A6EEC" w14:textId="77777777" w:rsidR="00DC0B84" w:rsidRPr="0071759D" w:rsidRDefault="0077140A" w:rsidP="0050117C">
      <w:pPr>
        <w:jc w:val="both"/>
        <w:rPr>
          <w:rFonts w:ascii="Arial" w:hAnsi="Arial" w:cs="Arial"/>
          <w:color w:val="000000"/>
          <w:shd w:val="clear" w:color="auto" w:fill="FFFFFF"/>
        </w:rPr>
      </w:pPr>
      <w:r w:rsidRPr="0071759D">
        <w:rPr>
          <w:rFonts w:ascii="Arial" w:hAnsi="Arial" w:cs="Arial"/>
          <w:color w:val="000000"/>
          <w:shd w:val="clear" w:color="auto" w:fill="FFFFFF"/>
        </w:rPr>
        <w:t xml:space="preserve">We take the least intrusive action in a proportionate response to the risk presented. </w:t>
      </w:r>
    </w:p>
    <w:p w14:paraId="159B0DC1" w14:textId="117952A3" w:rsidR="0077140A" w:rsidRPr="0071759D" w:rsidRDefault="00054F01" w:rsidP="0050117C">
      <w:pPr>
        <w:jc w:val="both"/>
        <w:rPr>
          <w:rFonts w:ascii="Arial" w:hAnsi="Arial" w:cs="Arial"/>
          <w:color w:val="000000"/>
          <w:shd w:val="clear" w:color="auto" w:fill="FFFFFF"/>
        </w:rPr>
      </w:pPr>
      <w:r w:rsidRPr="0071759D">
        <w:rPr>
          <w:rFonts w:ascii="Arial" w:hAnsi="Arial" w:cs="Arial"/>
          <w:color w:val="000000"/>
          <w:shd w:val="clear" w:color="auto" w:fill="FFFFFF"/>
        </w:rPr>
        <w:t>We work in the interest of individuals</w:t>
      </w:r>
      <w:r w:rsidR="00E40D8E" w:rsidRPr="0071759D">
        <w:rPr>
          <w:rFonts w:ascii="Arial" w:hAnsi="Arial" w:cs="Arial"/>
          <w:color w:val="000000"/>
          <w:shd w:val="clear" w:color="auto" w:fill="FFFFFF"/>
        </w:rPr>
        <w:t xml:space="preserve"> </w:t>
      </w:r>
      <w:r w:rsidR="00C61452" w:rsidRPr="0071759D">
        <w:rPr>
          <w:rFonts w:ascii="Arial" w:hAnsi="Arial" w:cs="Arial"/>
          <w:color w:val="000000"/>
          <w:shd w:val="clear" w:color="auto" w:fill="FFFFFF"/>
        </w:rPr>
        <w:t>as they see them</w:t>
      </w:r>
      <w:r w:rsidRPr="0071759D">
        <w:rPr>
          <w:rFonts w:ascii="Arial" w:hAnsi="Arial" w:cs="Arial"/>
          <w:color w:val="000000"/>
          <w:shd w:val="clear" w:color="auto" w:fill="FFFFFF"/>
        </w:rPr>
        <w:t xml:space="preserve">, </w:t>
      </w:r>
      <w:r w:rsidR="00F355FC" w:rsidRPr="0071759D">
        <w:rPr>
          <w:rFonts w:ascii="Arial" w:hAnsi="Arial" w:cs="Arial"/>
          <w:color w:val="000000"/>
          <w:shd w:val="clear" w:color="auto" w:fill="FFFFFF"/>
        </w:rPr>
        <w:t xml:space="preserve">in the interests of </w:t>
      </w:r>
      <w:r w:rsidRPr="0071759D">
        <w:rPr>
          <w:rFonts w:ascii="Arial" w:hAnsi="Arial" w:cs="Arial"/>
          <w:color w:val="000000"/>
          <w:shd w:val="clear" w:color="auto" w:fill="FFFFFF"/>
        </w:rPr>
        <w:t>other</w:t>
      </w:r>
      <w:r w:rsidR="00C61452" w:rsidRPr="0071759D">
        <w:rPr>
          <w:rFonts w:ascii="Arial" w:hAnsi="Arial" w:cs="Arial"/>
          <w:color w:val="000000"/>
          <w:shd w:val="clear" w:color="auto" w:fill="FFFFFF"/>
        </w:rPr>
        <w:t xml:space="preserve"> </w:t>
      </w:r>
      <w:r w:rsidR="00DC0B84" w:rsidRPr="0071759D">
        <w:rPr>
          <w:rFonts w:ascii="Arial" w:hAnsi="Arial" w:cs="Arial"/>
          <w:color w:val="000000"/>
          <w:shd w:val="clear" w:color="auto" w:fill="FFFFFF"/>
        </w:rPr>
        <w:t>adults or</w:t>
      </w:r>
      <w:r w:rsidR="00C61452" w:rsidRPr="0071759D">
        <w:rPr>
          <w:rFonts w:ascii="Arial" w:hAnsi="Arial" w:cs="Arial"/>
          <w:color w:val="000000"/>
          <w:shd w:val="clear" w:color="auto" w:fill="FFFFFF"/>
        </w:rPr>
        <w:t xml:space="preserve"> children</w:t>
      </w:r>
      <w:r w:rsidRPr="0071759D">
        <w:rPr>
          <w:rFonts w:ascii="Arial" w:hAnsi="Arial" w:cs="Arial"/>
          <w:color w:val="000000"/>
          <w:shd w:val="clear" w:color="auto" w:fill="FFFFFF"/>
        </w:rPr>
        <w:t xml:space="preserve"> </w:t>
      </w:r>
      <w:r w:rsidR="00C61452" w:rsidRPr="0071759D">
        <w:rPr>
          <w:rFonts w:ascii="Arial" w:hAnsi="Arial" w:cs="Arial"/>
          <w:color w:val="000000"/>
          <w:shd w:val="clear" w:color="auto" w:fill="FFFFFF"/>
        </w:rPr>
        <w:t>we believe to</w:t>
      </w:r>
      <w:r w:rsidRPr="0071759D">
        <w:rPr>
          <w:rFonts w:ascii="Arial" w:hAnsi="Arial" w:cs="Arial"/>
          <w:color w:val="000000"/>
          <w:shd w:val="clear" w:color="auto" w:fill="FFFFFF"/>
        </w:rPr>
        <w:t xml:space="preserve"> be at risk</w:t>
      </w:r>
      <w:r w:rsidR="00014B80" w:rsidRPr="0071759D">
        <w:rPr>
          <w:rFonts w:ascii="Arial" w:hAnsi="Arial" w:cs="Arial"/>
          <w:color w:val="000000"/>
          <w:shd w:val="clear" w:color="auto" w:fill="FFFFFF"/>
        </w:rPr>
        <w:t>,</w:t>
      </w:r>
      <w:r w:rsidRPr="0071759D">
        <w:rPr>
          <w:rFonts w:ascii="Arial" w:hAnsi="Arial" w:cs="Arial"/>
          <w:color w:val="000000"/>
          <w:shd w:val="clear" w:color="auto" w:fill="FFFFFF"/>
        </w:rPr>
        <w:t xml:space="preserve"> and in the public interest.</w:t>
      </w:r>
      <w:r w:rsidR="00C61452" w:rsidRPr="0071759D">
        <w:rPr>
          <w:rFonts w:ascii="Arial" w:hAnsi="Arial" w:cs="Arial"/>
          <w:color w:val="000000"/>
          <w:shd w:val="clear" w:color="auto" w:fill="FFFFFF"/>
        </w:rPr>
        <w:t xml:space="preserve"> </w:t>
      </w:r>
    </w:p>
    <w:p w14:paraId="7BFD370E" w14:textId="3EDCE118" w:rsidR="00D73D43" w:rsidRPr="0071759D" w:rsidRDefault="00D73D43" w:rsidP="0050117C">
      <w:pPr>
        <w:pStyle w:val="ListParagraph"/>
        <w:numPr>
          <w:ilvl w:val="0"/>
          <w:numId w:val="3"/>
        </w:numPr>
        <w:jc w:val="both"/>
        <w:rPr>
          <w:rFonts w:ascii="Arial" w:hAnsi="Arial" w:cs="Arial"/>
          <w:b/>
          <w:bCs/>
          <w:color w:val="000000"/>
          <w:shd w:val="clear" w:color="auto" w:fill="FFFFFF"/>
        </w:rPr>
      </w:pPr>
      <w:r w:rsidRPr="0071759D">
        <w:rPr>
          <w:rFonts w:ascii="Arial" w:hAnsi="Arial" w:cs="Arial"/>
          <w:b/>
          <w:bCs/>
          <w:color w:val="000000"/>
          <w:shd w:val="clear" w:color="auto" w:fill="FFFFFF"/>
        </w:rPr>
        <w:t>Protection</w:t>
      </w:r>
    </w:p>
    <w:p w14:paraId="03D9386F" w14:textId="6BDE069C" w:rsidR="00FA3013" w:rsidRPr="0071759D" w:rsidRDefault="00FA3013" w:rsidP="0050117C">
      <w:pPr>
        <w:jc w:val="both"/>
        <w:rPr>
          <w:rFonts w:ascii="Arial" w:hAnsi="Arial" w:cs="Arial"/>
          <w:color w:val="000000"/>
          <w:shd w:val="clear" w:color="auto" w:fill="FFFFFF"/>
        </w:rPr>
      </w:pPr>
      <w:r w:rsidRPr="0071759D">
        <w:rPr>
          <w:rFonts w:ascii="Arial" w:hAnsi="Arial" w:cs="Arial"/>
          <w:color w:val="000000"/>
          <w:shd w:val="clear" w:color="auto" w:fill="FFFFFF"/>
        </w:rPr>
        <w:t>If you see or hear it, say it.</w:t>
      </w:r>
    </w:p>
    <w:p w14:paraId="3AB436FA" w14:textId="2292BD89" w:rsidR="0009618E" w:rsidRPr="0071759D" w:rsidRDefault="0009618E" w:rsidP="0050117C">
      <w:pPr>
        <w:jc w:val="both"/>
        <w:rPr>
          <w:rFonts w:ascii="Arial" w:hAnsi="Arial" w:cs="Arial"/>
          <w:color w:val="000000"/>
          <w:shd w:val="clear" w:color="auto" w:fill="FFFFFF"/>
        </w:rPr>
      </w:pPr>
      <w:r w:rsidRPr="0071759D">
        <w:rPr>
          <w:rFonts w:ascii="Arial" w:hAnsi="Arial" w:cs="Arial"/>
          <w:color w:val="000000"/>
          <w:shd w:val="clear" w:color="auto" w:fill="FFFFFF"/>
        </w:rPr>
        <w:t>We provide support and representation to those in the greatest need</w:t>
      </w:r>
      <w:r w:rsidR="00822838" w:rsidRPr="0071759D">
        <w:rPr>
          <w:rFonts w:ascii="Arial" w:hAnsi="Arial" w:cs="Arial"/>
          <w:color w:val="000000"/>
          <w:shd w:val="clear" w:color="auto" w:fill="FFFFFF"/>
        </w:rPr>
        <w:t xml:space="preserve"> and help them to report abuse </w:t>
      </w:r>
      <w:r w:rsidR="00697A73" w:rsidRPr="0071759D">
        <w:rPr>
          <w:rFonts w:ascii="Arial" w:hAnsi="Arial" w:cs="Arial"/>
          <w:color w:val="000000"/>
          <w:shd w:val="clear" w:color="auto" w:fill="FFFFFF"/>
        </w:rPr>
        <w:t>and neglect</w:t>
      </w:r>
      <w:r w:rsidRPr="0071759D">
        <w:rPr>
          <w:rFonts w:ascii="Arial" w:hAnsi="Arial" w:cs="Arial"/>
          <w:color w:val="000000"/>
          <w:shd w:val="clear" w:color="auto" w:fill="FFFFFF"/>
        </w:rPr>
        <w:t xml:space="preserve">. </w:t>
      </w:r>
      <w:r w:rsidR="00A91CE7" w:rsidRPr="0071759D">
        <w:rPr>
          <w:rFonts w:ascii="Arial" w:hAnsi="Arial" w:cs="Arial"/>
          <w:color w:val="000000"/>
          <w:shd w:val="clear" w:color="auto" w:fill="FFFFFF"/>
        </w:rPr>
        <w:t xml:space="preserve">Trustees, </w:t>
      </w:r>
      <w:r w:rsidR="00FA3013" w:rsidRPr="0071759D">
        <w:rPr>
          <w:rFonts w:ascii="Arial" w:hAnsi="Arial" w:cs="Arial"/>
          <w:color w:val="000000"/>
          <w:shd w:val="clear" w:color="auto" w:fill="FFFFFF"/>
        </w:rPr>
        <w:t>staff,</w:t>
      </w:r>
      <w:r w:rsidR="00A91CE7" w:rsidRPr="0071759D">
        <w:rPr>
          <w:rFonts w:ascii="Arial" w:hAnsi="Arial" w:cs="Arial"/>
          <w:color w:val="000000"/>
          <w:shd w:val="clear" w:color="auto" w:fill="FFFFFF"/>
        </w:rPr>
        <w:t xml:space="preserve"> and volunteers</w:t>
      </w:r>
      <w:r w:rsidR="005A498B" w:rsidRPr="0071759D">
        <w:rPr>
          <w:rFonts w:ascii="Arial" w:hAnsi="Arial" w:cs="Arial"/>
          <w:color w:val="000000"/>
          <w:shd w:val="clear" w:color="auto" w:fill="FFFFFF"/>
        </w:rPr>
        <w:t xml:space="preserve"> are </w:t>
      </w:r>
      <w:r w:rsidR="007125DE" w:rsidRPr="0071759D">
        <w:rPr>
          <w:rFonts w:ascii="Arial" w:hAnsi="Arial" w:cs="Arial"/>
          <w:color w:val="000000"/>
          <w:shd w:val="clear" w:color="auto" w:fill="FFFFFF"/>
        </w:rPr>
        <w:t xml:space="preserve">aware of the </w:t>
      </w:r>
      <w:r w:rsidR="00A33EEC" w:rsidRPr="0071759D">
        <w:rPr>
          <w:rFonts w:ascii="Arial" w:hAnsi="Arial" w:cs="Arial"/>
          <w:color w:val="000000"/>
          <w:shd w:val="clear" w:color="auto" w:fill="FFFFFF"/>
        </w:rPr>
        <w:t xml:space="preserve">different types of abuse and </w:t>
      </w:r>
      <w:r w:rsidR="00697A73" w:rsidRPr="0071759D">
        <w:rPr>
          <w:rFonts w:ascii="Arial" w:hAnsi="Arial" w:cs="Arial"/>
          <w:color w:val="000000"/>
          <w:shd w:val="clear" w:color="auto" w:fill="FFFFFF"/>
        </w:rPr>
        <w:t xml:space="preserve">are </w:t>
      </w:r>
      <w:r w:rsidR="00A33EEC" w:rsidRPr="0071759D">
        <w:rPr>
          <w:rFonts w:ascii="Arial" w:hAnsi="Arial" w:cs="Arial"/>
          <w:color w:val="000000"/>
          <w:shd w:val="clear" w:color="auto" w:fill="FFFFFF"/>
        </w:rPr>
        <w:t>trained</w:t>
      </w:r>
      <w:r w:rsidR="005A498B" w:rsidRPr="0071759D">
        <w:rPr>
          <w:rFonts w:ascii="Arial" w:hAnsi="Arial" w:cs="Arial"/>
          <w:color w:val="000000"/>
          <w:shd w:val="clear" w:color="auto" w:fill="FFFFFF"/>
        </w:rPr>
        <w:t xml:space="preserve"> to recog</w:t>
      </w:r>
      <w:r w:rsidR="007125DE" w:rsidRPr="0071759D">
        <w:rPr>
          <w:rFonts w:ascii="Arial" w:hAnsi="Arial" w:cs="Arial"/>
          <w:color w:val="000000"/>
          <w:shd w:val="clear" w:color="auto" w:fill="FFFFFF"/>
        </w:rPr>
        <w:t xml:space="preserve">nise the </w:t>
      </w:r>
      <w:r w:rsidR="00A33EEC" w:rsidRPr="0071759D">
        <w:rPr>
          <w:rFonts w:ascii="Arial" w:hAnsi="Arial" w:cs="Arial"/>
          <w:color w:val="000000"/>
          <w:shd w:val="clear" w:color="auto" w:fill="FFFFFF"/>
        </w:rPr>
        <w:t>indicators</w:t>
      </w:r>
      <w:r w:rsidR="007125DE" w:rsidRPr="0071759D">
        <w:rPr>
          <w:rFonts w:ascii="Arial" w:hAnsi="Arial" w:cs="Arial"/>
          <w:color w:val="000000"/>
          <w:shd w:val="clear" w:color="auto" w:fill="FFFFFF"/>
        </w:rPr>
        <w:t xml:space="preserve"> of abuse and neglect</w:t>
      </w:r>
      <w:r w:rsidR="00A33EEC" w:rsidRPr="0071759D">
        <w:rPr>
          <w:rFonts w:ascii="Arial" w:hAnsi="Arial" w:cs="Arial"/>
          <w:color w:val="000000"/>
          <w:shd w:val="clear" w:color="auto" w:fill="FFFFFF"/>
        </w:rPr>
        <w:t xml:space="preserve">. We know how to record and report </w:t>
      </w:r>
      <w:r w:rsidR="00822838" w:rsidRPr="0071759D">
        <w:rPr>
          <w:rFonts w:ascii="Arial" w:hAnsi="Arial" w:cs="Arial"/>
          <w:color w:val="000000"/>
          <w:shd w:val="clear" w:color="auto" w:fill="FFFFFF"/>
        </w:rPr>
        <w:t>concerns</w:t>
      </w:r>
      <w:r w:rsidR="00014B80" w:rsidRPr="0071759D">
        <w:rPr>
          <w:rFonts w:ascii="Arial" w:hAnsi="Arial" w:cs="Arial"/>
          <w:color w:val="000000"/>
          <w:shd w:val="clear" w:color="auto" w:fill="FFFFFF"/>
        </w:rPr>
        <w:t>,</w:t>
      </w:r>
      <w:r w:rsidR="00822838" w:rsidRPr="0071759D">
        <w:rPr>
          <w:rFonts w:ascii="Arial" w:hAnsi="Arial" w:cs="Arial"/>
          <w:color w:val="000000"/>
          <w:shd w:val="clear" w:color="auto" w:fill="FFFFFF"/>
        </w:rPr>
        <w:t xml:space="preserve"> and how to respond to a disclosure of abuse</w:t>
      </w:r>
      <w:r w:rsidR="00E97521" w:rsidRPr="0071759D">
        <w:rPr>
          <w:rFonts w:ascii="Arial" w:hAnsi="Arial" w:cs="Arial"/>
          <w:color w:val="000000"/>
          <w:shd w:val="clear" w:color="auto" w:fill="FFFFFF"/>
        </w:rPr>
        <w:t xml:space="preserve">. </w:t>
      </w:r>
      <w:r w:rsidR="00EB508E" w:rsidRPr="0071759D">
        <w:rPr>
          <w:rFonts w:ascii="Arial" w:hAnsi="Arial" w:cs="Arial"/>
          <w:color w:val="000000"/>
          <w:shd w:val="clear" w:color="auto" w:fill="FFFFFF"/>
        </w:rPr>
        <w:t xml:space="preserve">There are clear communication </w:t>
      </w:r>
      <w:r w:rsidR="005708A6" w:rsidRPr="0071759D">
        <w:rPr>
          <w:rFonts w:ascii="Arial" w:hAnsi="Arial" w:cs="Arial"/>
          <w:color w:val="000000"/>
          <w:shd w:val="clear" w:color="auto" w:fill="FFFFFF"/>
        </w:rPr>
        <w:t xml:space="preserve">and recording </w:t>
      </w:r>
      <w:r w:rsidR="00EB508E" w:rsidRPr="0071759D">
        <w:rPr>
          <w:rFonts w:ascii="Arial" w:hAnsi="Arial" w:cs="Arial"/>
          <w:color w:val="000000"/>
          <w:shd w:val="clear" w:color="auto" w:fill="FFFFFF"/>
        </w:rPr>
        <w:t xml:space="preserve">procedures </w:t>
      </w:r>
      <w:r w:rsidR="005708A6" w:rsidRPr="0071759D">
        <w:rPr>
          <w:rFonts w:ascii="Arial" w:hAnsi="Arial" w:cs="Arial"/>
          <w:color w:val="000000"/>
          <w:shd w:val="clear" w:color="auto" w:fill="FFFFFF"/>
        </w:rPr>
        <w:t xml:space="preserve">both </w:t>
      </w:r>
      <w:r w:rsidR="00EB508E" w:rsidRPr="0071759D">
        <w:rPr>
          <w:rFonts w:ascii="Arial" w:hAnsi="Arial" w:cs="Arial"/>
          <w:color w:val="000000"/>
          <w:shd w:val="clear" w:color="auto" w:fill="FFFFFF"/>
        </w:rPr>
        <w:t>in the case of disclosures</w:t>
      </w:r>
      <w:r w:rsidR="00FB0ECA" w:rsidRPr="0071759D">
        <w:rPr>
          <w:rFonts w:ascii="Arial" w:hAnsi="Arial" w:cs="Arial"/>
          <w:color w:val="000000"/>
          <w:shd w:val="clear" w:color="auto" w:fill="FFFFFF"/>
        </w:rPr>
        <w:t xml:space="preserve"> or concerns about those at risk</w:t>
      </w:r>
      <w:r w:rsidR="00460734" w:rsidRPr="0071759D">
        <w:rPr>
          <w:rFonts w:ascii="Arial" w:hAnsi="Arial" w:cs="Arial"/>
          <w:color w:val="000000"/>
          <w:shd w:val="clear" w:color="auto" w:fill="FFFFFF"/>
        </w:rPr>
        <w:t>,</w:t>
      </w:r>
      <w:r w:rsidR="00EB508E" w:rsidRPr="0071759D">
        <w:rPr>
          <w:rFonts w:ascii="Arial" w:hAnsi="Arial" w:cs="Arial"/>
          <w:color w:val="000000"/>
          <w:shd w:val="clear" w:color="auto" w:fill="FFFFFF"/>
        </w:rPr>
        <w:t xml:space="preserve"> </w:t>
      </w:r>
      <w:r w:rsidR="005708A6" w:rsidRPr="0071759D">
        <w:rPr>
          <w:rFonts w:ascii="Arial" w:hAnsi="Arial" w:cs="Arial"/>
          <w:color w:val="000000"/>
          <w:shd w:val="clear" w:color="auto" w:fill="FFFFFF"/>
        </w:rPr>
        <w:t>and</w:t>
      </w:r>
      <w:r w:rsidR="00EB508E" w:rsidRPr="0071759D">
        <w:rPr>
          <w:rFonts w:ascii="Arial" w:hAnsi="Arial" w:cs="Arial"/>
          <w:color w:val="000000"/>
          <w:shd w:val="clear" w:color="auto" w:fill="FFFFFF"/>
        </w:rPr>
        <w:t xml:space="preserve"> </w:t>
      </w:r>
      <w:r w:rsidR="00460734" w:rsidRPr="0071759D">
        <w:rPr>
          <w:rFonts w:ascii="Arial" w:hAnsi="Arial" w:cs="Arial"/>
          <w:color w:val="000000"/>
          <w:shd w:val="clear" w:color="auto" w:fill="FFFFFF"/>
        </w:rPr>
        <w:t xml:space="preserve">in the case of </w:t>
      </w:r>
      <w:r w:rsidR="00EB508E" w:rsidRPr="0071759D">
        <w:rPr>
          <w:rFonts w:ascii="Arial" w:hAnsi="Arial" w:cs="Arial"/>
          <w:color w:val="000000"/>
          <w:shd w:val="clear" w:color="auto" w:fill="FFFFFF"/>
        </w:rPr>
        <w:t xml:space="preserve">concerns </w:t>
      </w:r>
      <w:r w:rsidR="00460734" w:rsidRPr="0071759D">
        <w:rPr>
          <w:rFonts w:ascii="Arial" w:hAnsi="Arial" w:cs="Arial"/>
          <w:color w:val="000000"/>
          <w:shd w:val="clear" w:color="auto" w:fill="FFFFFF"/>
        </w:rPr>
        <w:t xml:space="preserve">about </w:t>
      </w:r>
      <w:r w:rsidR="00461340" w:rsidRPr="0071759D">
        <w:rPr>
          <w:rFonts w:ascii="Arial" w:hAnsi="Arial" w:cs="Arial"/>
          <w:color w:val="000000"/>
          <w:shd w:val="clear" w:color="auto" w:fill="FFFFFF"/>
        </w:rPr>
        <w:t>abuse being carried out at LandWorks</w:t>
      </w:r>
      <w:r w:rsidR="00EB508E" w:rsidRPr="0071759D">
        <w:rPr>
          <w:rFonts w:ascii="Arial" w:hAnsi="Arial" w:cs="Arial"/>
          <w:color w:val="000000"/>
          <w:shd w:val="clear" w:color="auto" w:fill="FFFFFF"/>
        </w:rPr>
        <w:t>.</w:t>
      </w:r>
      <w:r w:rsidR="00FA3013" w:rsidRPr="0071759D">
        <w:rPr>
          <w:rFonts w:ascii="Arial" w:hAnsi="Arial" w:cs="Arial"/>
          <w:color w:val="000000"/>
          <w:shd w:val="clear" w:color="auto" w:fill="FFFFFF"/>
        </w:rPr>
        <w:t xml:space="preserve"> </w:t>
      </w:r>
    </w:p>
    <w:p w14:paraId="3C361C4E" w14:textId="6ED98CD3" w:rsidR="00D73D43" w:rsidRPr="0071759D" w:rsidRDefault="00D73D43" w:rsidP="0050117C">
      <w:pPr>
        <w:pStyle w:val="ListParagraph"/>
        <w:numPr>
          <w:ilvl w:val="0"/>
          <w:numId w:val="3"/>
        </w:numPr>
        <w:jc w:val="both"/>
        <w:rPr>
          <w:rFonts w:ascii="Arial" w:hAnsi="Arial" w:cs="Arial"/>
          <w:b/>
          <w:bCs/>
          <w:color w:val="000000"/>
          <w:shd w:val="clear" w:color="auto" w:fill="FFFFFF"/>
        </w:rPr>
      </w:pPr>
      <w:r w:rsidRPr="0071759D">
        <w:rPr>
          <w:rFonts w:ascii="Arial" w:hAnsi="Arial" w:cs="Arial"/>
          <w:b/>
          <w:bCs/>
          <w:color w:val="000000"/>
          <w:shd w:val="clear" w:color="auto" w:fill="FFFFFF"/>
        </w:rPr>
        <w:t>Partnership</w:t>
      </w:r>
    </w:p>
    <w:p w14:paraId="2AFC6CB2" w14:textId="43C421A0" w:rsidR="005708A6" w:rsidRPr="0071759D" w:rsidRDefault="00C2133C" w:rsidP="0050117C">
      <w:pPr>
        <w:jc w:val="both"/>
        <w:rPr>
          <w:rFonts w:ascii="Arial" w:hAnsi="Arial" w:cs="Arial"/>
          <w:color w:val="000000"/>
          <w:shd w:val="clear" w:color="auto" w:fill="FFFFFF"/>
        </w:rPr>
      </w:pPr>
      <w:r w:rsidRPr="0071759D">
        <w:rPr>
          <w:rFonts w:ascii="Arial" w:hAnsi="Arial" w:cs="Arial"/>
          <w:color w:val="000000"/>
          <w:shd w:val="clear" w:color="auto" w:fill="FFFFFF"/>
        </w:rPr>
        <w:lastRenderedPageBreak/>
        <w:t xml:space="preserve">Close partnerships with </w:t>
      </w:r>
      <w:r w:rsidR="00460734" w:rsidRPr="0071759D">
        <w:rPr>
          <w:rFonts w:ascii="Arial" w:hAnsi="Arial" w:cs="Arial"/>
          <w:color w:val="000000"/>
          <w:shd w:val="clear" w:color="auto" w:fill="FFFFFF"/>
        </w:rPr>
        <w:t xml:space="preserve">both </w:t>
      </w:r>
      <w:r w:rsidR="00B45CBE" w:rsidRPr="0071759D">
        <w:rPr>
          <w:rFonts w:ascii="Arial" w:hAnsi="Arial" w:cs="Arial"/>
          <w:color w:val="000000"/>
          <w:shd w:val="clear" w:color="auto" w:fill="FFFFFF"/>
        </w:rPr>
        <w:t>the probation and prison services</w:t>
      </w:r>
      <w:r w:rsidRPr="0071759D">
        <w:rPr>
          <w:rFonts w:ascii="Arial" w:hAnsi="Arial" w:cs="Arial"/>
          <w:color w:val="000000"/>
          <w:shd w:val="clear" w:color="auto" w:fill="FFFFFF"/>
        </w:rPr>
        <w:t xml:space="preserve"> </w:t>
      </w:r>
      <w:r w:rsidR="00F475AB" w:rsidRPr="0071759D">
        <w:rPr>
          <w:rFonts w:ascii="Arial" w:hAnsi="Arial" w:cs="Arial"/>
          <w:color w:val="000000"/>
          <w:shd w:val="clear" w:color="auto" w:fill="FFFFFF"/>
        </w:rPr>
        <w:t>are central to our work. Trainees agree</w:t>
      </w:r>
      <w:r w:rsidR="0091677A" w:rsidRPr="0071759D">
        <w:rPr>
          <w:rFonts w:ascii="Arial" w:hAnsi="Arial" w:cs="Arial"/>
          <w:color w:val="000000"/>
          <w:shd w:val="clear" w:color="auto" w:fill="FFFFFF"/>
        </w:rPr>
        <w:t xml:space="preserve"> at registration</w:t>
      </w:r>
      <w:r w:rsidR="00F475AB" w:rsidRPr="0071759D">
        <w:rPr>
          <w:rFonts w:ascii="Arial" w:hAnsi="Arial" w:cs="Arial"/>
          <w:color w:val="000000"/>
          <w:shd w:val="clear" w:color="auto" w:fill="FFFFFF"/>
        </w:rPr>
        <w:t xml:space="preserve"> that we will work in partnership </w:t>
      </w:r>
      <w:r w:rsidR="00ED1EA5" w:rsidRPr="0071759D">
        <w:rPr>
          <w:rFonts w:ascii="Arial" w:hAnsi="Arial" w:cs="Arial"/>
          <w:color w:val="000000"/>
          <w:shd w:val="clear" w:color="auto" w:fill="FFFFFF"/>
        </w:rPr>
        <w:t xml:space="preserve">and share information </w:t>
      </w:r>
      <w:r w:rsidR="00F475AB" w:rsidRPr="0071759D">
        <w:rPr>
          <w:rFonts w:ascii="Arial" w:hAnsi="Arial" w:cs="Arial"/>
          <w:color w:val="000000"/>
          <w:shd w:val="clear" w:color="auto" w:fill="FFFFFF"/>
        </w:rPr>
        <w:t>with their named officers to support them</w:t>
      </w:r>
      <w:r w:rsidR="00C85169" w:rsidRPr="0071759D">
        <w:rPr>
          <w:rFonts w:ascii="Arial" w:hAnsi="Arial" w:cs="Arial"/>
          <w:color w:val="000000"/>
          <w:shd w:val="clear" w:color="auto" w:fill="FFFFFF"/>
        </w:rPr>
        <w:t xml:space="preserve">. </w:t>
      </w:r>
      <w:r w:rsidR="00EA0861" w:rsidRPr="0071759D">
        <w:rPr>
          <w:rFonts w:ascii="Arial" w:hAnsi="Arial" w:cs="Arial"/>
          <w:color w:val="000000"/>
          <w:shd w:val="clear" w:color="auto" w:fill="FFFFFF"/>
        </w:rPr>
        <w:t xml:space="preserve">We also work in partnership with local police, health services, </w:t>
      </w:r>
      <w:r w:rsidR="001C74C6" w:rsidRPr="0071759D">
        <w:rPr>
          <w:rFonts w:ascii="Arial" w:hAnsi="Arial" w:cs="Arial"/>
          <w:color w:val="000000"/>
          <w:shd w:val="clear" w:color="auto" w:fill="FFFFFF"/>
        </w:rPr>
        <w:t xml:space="preserve">drug and alcohol services, the </w:t>
      </w:r>
      <w:r w:rsidR="00EA0861" w:rsidRPr="0071759D">
        <w:rPr>
          <w:rFonts w:ascii="Arial" w:hAnsi="Arial" w:cs="Arial"/>
          <w:color w:val="000000"/>
          <w:shd w:val="clear" w:color="auto" w:fill="FFFFFF"/>
        </w:rPr>
        <w:t xml:space="preserve">job </w:t>
      </w:r>
      <w:r w:rsidR="00101B5C" w:rsidRPr="0071759D">
        <w:rPr>
          <w:rFonts w:ascii="Arial" w:hAnsi="Arial" w:cs="Arial"/>
          <w:color w:val="000000"/>
          <w:shd w:val="clear" w:color="auto" w:fill="FFFFFF"/>
        </w:rPr>
        <w:t>centre,</w:t>
      </w:r>
      <w:r w:rsidR="00EA0861" w:rsidRPr="0071759D">
        <w:rPr>
          <w:rFonts w:ascii="Arial" w:hAnsi="Arial" w:cs="Arial"/>
          <w:color w:val="000000"/>
          <w:shd w:val="clear" w:color="auto" w:fill="FFFFFF"/>
        </w:rPr>
        <w:t xml:space="preserve"> and </w:t>
      </w:r>
      <w:r w:rsidR="00DB5198" w:rsidRPr="0071759D">
        <w:rPr>
          <w:rFonts w:ascii="Arial" w:hAnsi="Arial" w:cs="Arial"/>
          <w:color w:val="000000"/>
          <w:shd w:val="clear" w:color="auto" w:fill="FFFFFF"/>
        </w:rPr>
        <w:t>other local third sector organisations</w:t>
      </w:r>
      <w:r w:rsidR="00EA0861" w:rsidRPr="0071759D">
        <w:rPr>
          <w:rFonts w:ascii="Arial" w:hAnsi="Arial" w:cs="Arial"/>
          <w:color w:val="000000"/>
          <w:shd w:val="clear" w:color="auto" w:fill="FFFFFF"/>
        </w:rPr>
        <w:t>.</w:t>
      </w:r>
    </w:p>
    <w:p w14:paraId="02E8BEDF" w14:textId="77777777" w:rsidR="00D73D43" w:rsidRPr="0071759D" w:rsidRDefault="00D73D43" w:rsidP="0050117C">
      <w:pPr>
        <w:pStyle w:val="ListParagraph"/>
        <w:numPr>
          <w:ilvl w:val="0"/>
          <w:numId w:val="3"/>
        </w:numPr>
        <w:jc w:val="both"/>
        <w:rPr>
          <w:rFonts w:ascii="Arial" w:hAnsi="Arial" w:cs="Arial"/>
          <w:color w:val="000000"/>
          <w:shd w:val="clear" w:color="auto" w:fill="FFFFFF"/>
        </w:rPr>
      </w:pPr>
      <w:r w:rsidRPr="0071759D">
        <w:rPr>
          <w:rFonts w:ascii="Arial" w:hAnsi="Arial" w:cs="Arial"/>
          <w:b/>
          <w:bCs/>
          <w:color w:val="000000"/>
          <w:shd w:val="clear" w:color="auto" w:fill="FFFFFF"/>
        </w:rPr>
        <w:t>Accountability</w:t>
      </w:r>
    </w:p>
    <w:p w14:paraId="51EBB32A" w14:textId="6B430368" w:rsidR="00D73D43" w:rsidRPr="0071759D" w:rsidRDefault="00E52808" w:rsidP="0050117C">
      <w:pPr>
        <w:jc w:val="both"/>
        <w:rPr>
          <w:rFonts w:ascii="Arial" w:hAnsi="Arial" w:cs="Arial"/>
          <w:color w:val="000000"/>
          <w:shd w:val="clear" w:color="auto" w:fill="FFFFFF"/>
        </w:rPr>
      </w:pPr>
      <w:r w:rsidRPr="0071759D">
        <w:rPr>
          <w:rFonts w:ascii="Arial" w:hAnsi="Arial" w:cs="Arial"/>
          <w:color w:val="000000"/>
          <w:shd w:val="clear" w:color="auto" w:fill="FFFFFF"/>
        </w:rPr>
        <w:t xml:space="preserve">We provide transparent safeguarding support and record our concerns, </w:t>
      </w:r>
      <w:r w:rsidR="00101B5C" w:rsidRPr="0071759D">
        <w:rPr>
          <w:rFonts w:ascii="Arial" w:hAnsi="Arial" w:cs="Arial"/>
          <w:color w:val="000000"/>
          <w:shd w:val="clear" w:color="auto" w:fill="FFFFFF"/>
        </w:rPr>
        <w:t>actions,</w:t>
      </w:r>
      <w:r w:rsidRPr="0071759D">
        <w:rPr>
          <w:rFonts w:ascii="Arial" w:hAnsi="Arial" w:cs="Arial"/>
          <w:color w:val="000000"/>
          <w:shd w:val="clear" w:color="auto" w:fill="FFFFFF"/>
        </w:rPr>
        <w:t xml:space="preserve"> and decisions accurately.</w:t>
      </w:r>
      <w:r w:rsidR="007E683D" w:rsidRPr="0071759D">
        <w:rPr>
          <w:rFonts w:ascii="Arial" w:hAnsi="Arial" w:cs="Arial"/>
          <w:color w:val="000000"/>
          <w:shd w:val="clear" w:color="auto" w:fill="FFFFFF"/>
        </w:rPr>
        <w:t xml:space="preserve"> We discuss and review decisions and outcomes with the individuals involved and provide data to our trustees for monitoring purposes.</w:t>
      </w:r>
      <w:r w:rsidR="007F10DF" w:rsidRPr="0071759D">
        <w:rPr>
          <w:rFonts w:ascii="Arial" w:hAnsi="Arial" w:cs="Arial"/>
          <w:color w:val="000000"/>
          <w:shd w:val="clear" w:color="auto" w:fill="FFFFFF"/>
        </w:rPr>
        <w:t xml:space="preserve"> </w:t>
      </w:r>
    </w:p>
    <w:p w14:paraId="67116483" w14:textId="5F1347BB" w:rsidR="00F40BCC" w:rsidRPr="0071759D" w:rsidRDefault="00F40BCC" w:rsidP="0050117C">
      <w:pPr>
        <w:jc w:val="both"/>
        <w:rPr>
          <w:rFonts w:ascii="Arial" w:hAnsi="Arial" w:cs="Arial"/>
        </w:rPr>
      </w:pPr>
      <w:r w:rsidRPr="0071759D">
        <w:rPr>
          <w:rFonts w:ascii="Arial" w:hAnsi="Arial" w:cs="Arial"/>
        </w:rPr>
        <w:t xml:space="preserve">All those working at LandWorks understand their duty to pass on concerns and that disciplinary action may be taken if safeguarding information is withheld. </w:t>
      </w:r>
    </w:p>
    <w:p w14:paraId="01B3A6F5" w14:textId="019E4209" w:rsidR="0001227C" w:rsidRPr="0071759D" w:rsidRDefault="26F1FA04" w:rsidP="0050117C">
      <w:pPr>
        <w:jc w:val="both"/>
        <w:rPr>
          <w:rFonts w:ascii="Arial" w:hAnsi="Arial" w:cs="Arial"/>
        </w:rPr>
      </w:pPr>
      <w:r w:rsidRPr="0071759D">
        <w:rPr>
          <w:rFonts w:ascii="Arial" w:hAnsi="Arial" w:cs="Arial"/>
        </w:rPr>
        <w:t xml:space="preserve">We follow guidance from and are responsible for ensuring our safeguarding adults concerns are reported to Devon Safeguarding Adults Board (DSAB) and Torbay Safeguarding Adults Board (TSAB). In the case of concerns about </w:t>
      </w:r>
      <w:proofErr w:type="gramStart"/>
      <w:r w:rsidRPr="0071759D">
        <w:rPr>
          <w:rFonts w:ascii="Arial" w:hAnsi="Arial" w:cs="Arial"/>
        </w:rPr>
        <w:t>children</w:t>
      </w:r>
      <w:proofErr w:type="gramEnd"/>
      <w:r w:rsidRPr="0071759D">
        <w:rPr>
          <w:rFonts w:ascii="Arial" w:hAnsi="Arial" w:cs="Arial"/>
        </w:rPr>
        <w:t xml:space="preserve"> we ensure reporting to the Devon and Torbay Multi-Agency Safeguarding Hubs (MASH). Our referrals and information regarding trainees go initially to our partner agencies, who have lead responsibility. If, however, we do not believe that they have taken appropriate action, or in the case of other individuals we will make onward referrals of abuse or risks of abuse ourselves to either DSAB, TSAB, MASH and/or the police. In the case of graduates, we share information with probation if appropriate, or with the police and safeguarding teams if the information sharing thresholds are met (see page 4&amp;5).</w:t>
      </w:r>
    </w:p>
    <w:p w14:paraId="2F266616" w14:textId="4F60A2A5" w:rsidR="00916196" w:rsidRPr="0071759D" w:rsidRDefault="007F10DF" w:rsidP="0050117C">
      <w:pPr>
        <w:jc w:val="both"/>
        <w:rPr>
          <w:rFonts w:ascii="Arial" w:hAnsi="Arial" w:cs="Arial"/>
          <w:color w:val="000000"/>
          <w:shd w:val="clear" w:color="auto" w:fill="FFFFFF"/>
        </w:rPr>
      </w:pPr>
      <w:r w:rsidRPr="0071759D">
        <w:rPr>
          <w:rFonts w:ascii="Arial" w:hAnsi="Arial" w:cs="Arial"/>
          <w:color w:val="000000"/>
          <w:shd w:val="clear" w:color="auto" w:fill="FFFFFF"/>
        </w:rPr>
        <w:t>S</w:t>
      </w:r>
      <w:r w:rsidR="005255E3" w:rsidRPr="0071759D">
        <w:rPr>
          <w:rFonts w:ascii="Arial" w:hAnsi="Arial" w:cs="Arial"/>
          <w:color w:val="000000"/>
          <w:shd w:val="clear" w:color="auto" w:fill="FFFFFF"/>
        </w:rPr>
        <w:t>afeguarding can be an emotive and difficult subject, LandWorks recognises the burden this can</w:t>
      </w:r>
      <w:r w:rsidR="006D0179" w:rsidRPr="0071759D">
        <w:rPr>
          <w:rFonts w:ascii="Arial" w:hAnsi="Arial" w:cs="Arial"/>
          <w:color w:val="000000"/>
          <w:shd w:val="clear" w:color="auto" w:fill="FFFFFF"/>
        </w:rPr>
        <w:t xml:space="preserve"> put on staff and </w:t>
      </w:r>
      <w:r w:rsidR="005255E3" w:rsidRPr="0071759D">
        <w:rPr>
          <w:rFonts w:ascii="Arial" w:hAnsi="Arial" w:cs="Arial"/>
          <w:color w:val="000000"/>
          <w:shd w:val="clear" w:color="auto" w:fill="FFFFFF"/>
        </w:rPr>
        <w:t xml:space="preserve">provides external </w:t>
      </w:r>
      <w:r w:rsidR="006D0179" w:rsidRPr="0071759D">
        <w:rPr>
          <w:rFonts w:ascii="Arial" w:hAnsi="Arial" w:cs="Arial"/>
          <w:color w:val="000000"/>
          <w:shd w:val="clear" w:color="auto" w:fill="FFFFFF"/>
        </w:rPr>
        <w:t xml:space="preserve">1:1 </w:t>
      </w:r>
      <w:r w:rsidR="005255E3" w:rsidRPr="0071759D">
        <w:rPr>
          <w:rFonts w:ascii="Arial" w:hAnsi="Arial" w:cs="Arial"/>
          <w:color w:val="000000"/>
          <w:shd w:val="clear" w:color="auto" w:fill="FFFFFF"/>
        </w:rPr>
        <w:t xml:space="preserve">supervision from a qualified counsellor </w:t>
      </w:r>
      <w:r w:rsidR="006D0179" w:rsidRPr="0071759D">
        <w:rPr>
          <w:rFonts w:ascii="Arial" w:hAnsi="Arial" w:cs="Arial"/>
          <w:color w:val="000000"/>
          <w:shd w:val="clear" w:color="auto" w:fill="FFFFFF"/>
        </w:rPr>
        <w:t>as required</w:t>
      </w:r>
      <w:r w:rsidR="00144818" w:rsidRPr="0071759D">
        <w:rPr>
          <w:rFonts w:ascii="Arial" w:hAnsi="Arial" w:cs="Arial"/>
          <w:color w:val="000000"/>
          <w:shd w:val="clear" w:color="auto" w:fill="FFFFFF"/>
        </w:rPr>
        <w:t>,</w:t>
      </w:r>
      <w:r w:rsidR="006D0179" w:rsidRPr="0071759D">
        <w:rPr>
          <w:rFonts w:ascii="Arial" w:hAnsi="Arial" w:cs="Arial"/>
          <w:color w:val="000000"/>
          <w:shd w:val="clear" w:color="auto" w:fill="FFFFFF"/>
        </w:rPr>
        <w:t xml:space="preserve"> alongside regular group supervision to discuss common themes.</w:t>
      </w:r>
    </w:p>
    <w:p w14:paraId="0958B936" w14:textId="77777777" w:rsidR="004736CD" w:rsidRPr="0071759D" w:rsidRDefault="004736CD" w:rsidP="0050117C">
      <w:pPr>
        <w:jc w:val="both"/>
        <w:rPr>
          <w:rFonts w:ascii="Arial" w:hAnsi="Arial" w:cs="Arial"/>
          <w:b/>
          <w:bCs/>
          <w:sz w:val="28"/>
          <w:szCs w:val="28"/>
        </w:rPr>
      </w:pPr>
      <w:r w:rsidRPr="0071759D">
        <w:rPr>
          <w:rFonts w:ascii="Arial" w:hAnsi="Arial" w:cs="Arial"/>
          <w:b/>
          <w:bCs/>
          <w:sz w:val="28"/>
          <w:szCs w:val="28"/>
        </w:rPr>
        <w:t>Making Safeguarding Personal</w:t>
      </w:r>
    </w:p>
    <w:p w14:paraId="2BC5F468" w14:textId="36B55CC7" w:rsidR="004736CD" w:rsidRPr="0071759D" w:rsidRDefault="004736CD" w:rsidP="0050117C">
      <w:pPr>
        <w:jc w:val="both"/>
        <w:rPr>
          <w:rFonts w:ascii="Arial" w:hAnsi="Arial" w:cs="Arial"/>
          <w:color w:val="000000"/>
          <w:shd w:val="clear" w:color="auto" w:fill="FFFFFF"/>
        </w:rPr>
      </w:pPr>
      <w:r w:rsidRPr="0071759D">
        <w:rPr>
          <w:rFonts w:ascii="Arial" w:hAnsi="Arial" w:cs="Arial"/>
          <w:color w:val="000000"/>
          <w:shd w:val="clear" w:color="auto" w:fill="FFFFFF"/>
        </w:rPr>
        <w:t xml:space="preserve">At LandWorks we understand that safeguarding is something that is done </w:t>
      </w:r>
      <w:r w:rsidRPr="0071759D">
        <w:rPr>
          <w:rFonts w:ascii="Arial" w:hAnsi="Arial" w:cs="Arial"/>
          <w:i/>
          <w:iCs/>
          <w:color w:val="000000"/>
          <w:shd w:val="clear" w:color="auto" w:fill="FFFFFF"/>
        </w:rPr>
        <w:t>with</w:t>
      </w:r>
      <w:r w:rsidRPr="0071759D">
        <w:rPr>
          <w:rFonts w:ascii="Arial" w:hAnsi="Arial" w:cs="Arial"/>
          <w:color w:val="000000"/>
          <w:shd w:val="clear" w:color="auto" w:fill="FFFFFF"/>
        </w:rPr>
        <w:t xml:space="preserve"> and not </w:t>
      </w:r>
      <w:r w:rsidRPr="0071759D">
        <w:rPr>
          <w:rFonts w:ascii="Arial" w:hAnsi="Arial" w:cs="Arial"/>
          <w:i/>
          <w:iCs/>
          <w:color w:val="000000"/>
          <w:shd w:val="clear" w:color="auto" w:fill="FFFFFF"/>
        </w:rPr>
        <w:t>to</w:t>
      </w:r>
      <w:r w:rsidRPr="0071759D">
        <w:rPr>
          <w:rFonts w:ascii="Arial" w:hAnsi="Arial" w:cs="Arial"/>
          <w:color w:val="000000"/>
          <w:shd w:val="clear" w:color="auto" w:fill="FFFFFF"/>
        </w:rPr>
        <w:t xml:space="preserve"> a person. We aim to enhance the involvement, of an individual in response to a safeguarding situation </w:t>
      </w:r>
      <w:proofErr w:type="gramStart"/>
      <w:r w:rsidRPr="0071759D">
        <w:rPr>
          <w:rFonts w:ascii="Arial" w:hAnsi="Arial" w:cs="Arial"/>
          <w:color w:val="000000"/>
          <w:shd w:val="clear" w:color="auto" w:fill="FFFFFF"/>
        </w:rPr>
        <w:t>with regard to</w:t>
      </w:r>
      <w:proofErr w:type="gramEnd"/>
      <w:r w:rsidRPr="0071759D">
        <w:rPr>
          <w:rFonts w:ascii="Arial" w:hAnsi="Arial" w:cs="Arial"/>
          <w:color w:val="000000"/>
          <w:shd w:val="clear" w:color="auto" w:fill="FFFFFF"/>
        </w:rPr>
        <w:t xml:space="preserve"> the following checklist:</w:t>
      </w:r>
    </w:p>
    <w:p w14:paraId="643DFE90" w14:textId="77777777" w:rsidR="004736CD" w:rsidRPr="0071759D" w:rsidRDefault="004736CD" w:rsidP="0050117C">
      <w:pPr>
        <w:pStyle w:val="ListParagraph"/>
        <w:numPr>
          <w:ilvl w:val="0"/>
          <w:numId w:val="5"/>
        </w:numPr>
        <w:jc w:val="both"/>
        <w:rPr>
          <w:rFonts w:ascii="Arial" w:hAnsi="Arial" w:cs="Arial"/>
          <w:color w:val="000000"/>
          <w:shd w:val="clear" w:color="auto" w:fill="FFFFFF"/>
        </w:rPr>
      </w:pPr>
      <w:r w:rsidRPr="0071759D">
        <w:rPr>
          <w:rFonts w:ascii="Arial" w:hAnsi="Arial" w:cs="Arial"/>
          <w:color w:val="000000"/>
          <w:shd w:val="clear" w:color="auto" w:fill="FFFFFF"/>
        </w:rPr>
        <w:t>What are the adult’s priorities?</w:t>
      </w:r>
    </w:p>
    <w:p w14:paraId="395BD0C6" w14:textId="77777777" w:rsidR="004736CD" w:rsidRPr="0071759D" w:rsidRDefault="004736CD" w:rsidP="0050117C">
      <w:pPr>
        <w:pStyle w:val="ListParagraph"/>
        <w:numPr>
          <w:ilvl w:val="0"/>
          <w:numId w:val="5"/>
        </w:numPr>
        <w:jc w:val="both"/>
        <w:rPr>
          <w:rFonts w:ascii="Arial" w:hAnsi="Arial" w:cs="Arial"/>
          <w:color w:val="000000"/>
          <w:shd w:val="clear" w:color="auto" w:fill="FFFFFF"/>
        </w:rPr>
      </w:pPr>
      <w:r w:rsidRPr="0071759D">
        <w:rPr>
          <w:rFonts w:ascii="Arial" w:hAnsi="Arial" w:cs="Arial"/>
          <w:color w:val="000000"/>
          <w:shd w:val="clear" w:color="auto" w:fill="FFFFFF"/>
        </w:rPr>
        <w:t>What outcomes do they want to achieve?</w:t>
      </w:r>
    </w:p>
    <w:p w14:paraId="12651C71" w14:textId="77777777" w:rsidR="004736CD" w:rsidRPr="0071759D" w:rsidRDefault="004736CD" w:rsidP="0050117C">
      <w:pPr>
        <w:pStyle w:val="ListParagraph"/>
        <w:numPr>
          <w:ilvl w:val="0"/>
          <w:numId w:val="5"/>
        </w:numPr>
        <w:jc w:val="both"/>
        <w:rPr>
          <w:rFonts w:ascii="Arial" w:hAnsi="Arial" w:cs="Arial"/>
          <w:color w:val="000000"/>
          <w:shd w:val="clear" w:color="auto" w:fill="FFFFFF"/>
        </w:rPr>
      </w:pPr>
      <w:r w:rsidRPr="0071759D">
        <w:rPr>
          <w:rFonts w:ascii="Arial" w:hAnsi="Arial" w:cs="Arial"/>
          <w:color w:val="000000"/>
          <w:shd w:val="clear" w:color="auto" w:fill="FFFFFF"/>
        </w:rPr>
        <w:t>Are they aware of the available options to keep themselves safe now and in the future?</w:t>
      </w:r>
    </w:p>
    <w:p w14:paraId="4C00CCBA" w14:textId="77777777" w:rsidR="004736CD" w:rsidRPr="0071759D" w:rsidRDefault="004736CD" w:rsidP="0050117C">
      <w:pPr>
        <w:pStyle w:val="ListParagraph"/>
        <w:numPr>
          <w:ilvl w:val="0"/>
          <w:numId w:val="5"/>
        </w:numPr>
        <w:jc w:val="both"/>
        <w:rPr>
          <w:rFonts w:ascii="Arial" w:hAnsi="Arial" w:cs="Arial"/>
          <w:color w:val="000000"/>
          <w:shd w:val="clear" w:color="auto" w:fill="FFFFFF"/>
        </w:rPr>
      </w:pPr>
      <w:r w:rsidRPr="0071759D">
        <w:rPr>
          <w:rFonts w:ascii="Arial" w:hAnsi="Arial" w:cs="Arial"/>
          <w:color w:val="000000"/>
          <w:shd w:val="clear" w:color="auto" w:fill="FFFFFF"/>
        </w:rPr>
        <w:t>Who in the adult’s network would they like to be involved in keeping them safer?</w:t>
      </w:r>
    </w:p>
    <w:p w14:paraId="55BAE5D1" w14:textId="77777777" w:rsidR="004736CD" w:rsidRPr="0071759D" w:rsidRDefault="004736CD" w:rsidP="0050117C">
      <w:pPr>
        <w:pStyle w:val="ListParagraph"/>
        <w:numPr>
          <w:ilvl w:val="0"/>
          <w:numId w:val="5"/>
        </w:numPr>
        <w:jc w:val="both"/>
        <w:rPr>
          <w:rFonts w:ascii="Arial" w:hAnsi="Arial" w:cs="Arial"/>
          <w:color w:val="000000"/>
          <w:shd w:val="clear" w:color="auto" w:fill="FFFFFF"/>
        </w:rPr>
      </w:pPr>
      <w:r w:rsidRPr="0071759D">
        <w:rPr>
          <w:rFonts w:ascii="Arial" w:hAnsi="Arial" w:cs="Arial"/>
          <w:color w:val="000000"/>
          <w:shd w:val="clear" w:color="auto" w:fill="FFFFFF"/>
        </w:rPr>
        <w:t>What other agencies may be able to contribute to their safety?</w:t>
      </w:r>
    </w:p>
    <w:p w14:paraId="7E0F727E" w14:textId="77777777" w:rsidR="004736CD" w:rsidRPr="0071759D" w:rsidRDefault="004736CD" w:rsidP="0050117C">
      <w:pPr>
        <w:pStyle w:val="ListParagraph"/>
        <w:numPr>
          <w:ilvl w:val="0"/>
          <w:numId w:val="5"/>
        </w:numPr>
        <w:jc w:val="both"/>
        <w:rPr>
          <w:rFonts w:ascii="Arial" w:hAnsi="Arial" w:cs="Arial"/>
          <w:color w:val="000000"/>
          <w:shd w:val="clear" w:color="auto" w:fill="FFFFFF"/>
        </w:rPr>
      </w:pPr>
      <w:r w:rsidRPr="0071759D">
        <w:rPr>
          <w:rFonts w:ascii="Arial" w:hAnsi="Arial" w:cs="Arial"/>
          <w:color w:val="000000"/>
          <w:shd w:val="clear" w:color="auto" w:fill="FFFFFF"/>
        </w:rPr>
        <w:t>Has the adult been provided with the information in a way they can understand?</w:t>
      </w:r>
    </w:p>
    <w:p w14:paraId="31A8375F" w14:textId="77777777" w:rsidR="004736CD" w:rsidRPr="0071759D" w:rsidRDefault="004736CD" w:rsidP="0050117C">
      <w:pPr>
        <w:pStyle w:val="ListParagraph"/>
        <w:numPr>
          <w:ilvl w:val="0"/>
          <w:numId w:val="5"/>
        </w:numPr>
        <w:jc w:val="both"/>
        <w:rPr>
          <w:rFonts w:ascii="Arial" w:hAnsi="Arial" w:cs="Arial"/>
          <w:color w:val="000000"/>
          <w:shd w:val="clear" w:color="auto" w:fill="FFFFFF"/>
        </w:rPr>
      </w:pPr>
      <w:r w:rsidRPr="0071759D">
        <w:rPr>
          <w:rFonts w:ascii="Arial" w:hAnsi="Arial" w:cs="Arial"/>
          <w:color w:val="000000"/>
          <w:shd w:val="clear" w:color="auto" w:fill="FFFFFF"/>
        </w:rPr>
        <w:t>Are the adult’s rights to freedom of choice being respected?</w:t>
      </w:r>
    </w:p>
    <w:p w14:paraId="1D610B0F" w14:textId="77777777" w:rsidR="004736CD" w:rsidRPr="0071759D" w:rsidRDefault="004736CD" w:rsidP="0050117C">
      <w:pPr>
        <w:pStyle w:val="ListParagraph"/>
        <w:numPr>
          <w:ilvl w:val="0"/>
          <w:numId w:val="5"/>
        </w:numPr>
        <w:jc w:val="both"/>
        <w:rPr>
          <w:rFonts w:ascii="Arial" w:hAnsi="Arial" w:cs="Arial"/>
          <w:color w:val="000000"/>
          <w:shd w:val="clear" w:color="auto" w:fill="FFFFFF"/>
        </w:rPr>
      </w:pPr>
      <w:r w:rsidRPr="0071759D">
        <w:rPr>
          <w:rFonts w:ascii="Arial" w:hAnsi="Arial" w:cs="Arial"/>
          <w:color w:val="000000"/>
          <w:shd w:val="clear" w:color="auto" w:fill="FFFFFF"/>
        </w:rPr>
        <w:t>Do they require an advocate?</w:t>
      </w:r>
    </w:p>
    <w:p w14:paraId="2EF2063B" w14:textId="77777777" w:rsidR="004736CD" w:rsidRPr="0071759D" w:rsidRDefault="004736CD" w:rsidP="0050117C">
      <w:pPr>
        <w:pStyle w:val="ListParagraph"/>
        <w:numPr>
          <w:ilvl w:val="0"/>
          <w:numId w:val="5"/>
        </w:numPr>
        <w:jc w:val="both"/>
        <w:rPr>
          <w:rFonts w:ascii="Arial" w:hAnsi="Arial" w:cs="Arial"/>
          <w:color w:val="000000"/>
          <w:shd w:val="clear" w:color="auto" w:fill="FFFFFF"/>
        </w:rPr>
      </w:pPr>
      <w:r w:rsidRPr="0071759D">
        <w:rPr>
          <w:rFonts w:ascii="Arial" w:hAnsi="Arial" w:cs="Arial"/>
          <w:color w:val="000000"/>
          <w:shd w:val="clear" w:color="auto" w:fill="FFFFFF"/>
        </w:rPr>
        <w:t>Are the interventions supporting the adult’s wellbeing?</w:t>
      </w:r>
    </w:p>
    <w:p w14:paraId="15E5DFBA" w14:textId="77777777" w:rsidR="004736CD" w:rsidRPr="0071759D" w:rsidRDefault="004736CD" w:rsidP="0050117C">
      <w:pPr>
        <w:pStyle w:val="ListParagraph"/>
        <w:numPr>
          <w:ilvl w:val="0"/>
          <w:numId w:val="5"/>
        </w:numPr>
        <w:jc w:val="both"/>
        <w:rPr>
          <w:rFonts w:ascii="Arial" w:hAnsi="Arial" w:cs="Arial"/>
          <w:color w:val="000000"/>
          <w:shd w:val="clear" w:color="auto" w:fill="FFFFFF"/>
        </w:rPr>
      </w:pPr>
      <w:r w:rsidRPr="0071759D">
        <w:rPr>
          <w:rFonts w:ascii="Arial" w:hAnsi="Arial" w:cs="Arial"/>
          <w:color w:val="000000"/>
          <w:shd w:val="clear" w:color="auto" w:fill="FFFFFF"/>
        </w:rPr>
        <w:t>Are the interventions proportionate?</w:t>
      </w:r>
    </w:p>
    <w:p w14:paraId="73BF7995" w14:textId="07764BBD" w:rsidR="00B64829" w:rsidRPr="0071759D" w:rsidRDefault="004736CD" w:rsidP="0050117C">
      <w:pPr>
        <w:jc w:val="both"/>
        <w:rPr>
          <w:rFonts w:ascii="Arial" w:hAnsi="Arial" w:cs="Arial"/>
          <w:b/>
          <w:bCs/>
          <w:sz w:val="28"/>
          <w:szCs w:val="28"/>
        </w:rPr>
      </w:pPr>
      <w:r w:rsidRPr="0071759D">
        <w:rPr>
          <w:rFonts w:ascii="Arial" w:hAnsi="Arial" w:cs="Arial"/>
          <w:color w:val="000000"/>
          <w:shd w:val="clear" w:color="auto" w:fill="FFFFFF"/>
        </w:rPr>
        <w:t>It is recognised that there will be situations when an individual makes choices perceived by professionals to be risky or dangerous.</w:t>
      </w:r>
      <w:r w:rsidR="00B64829" w:rsidRPr="0071759D">
        <w:rPr>
          <w:rFonts w:ascii="Arial" w:hAnsi="Arial" w:cs="Arial"/>
          <w:b/>
          <w:bCs/>
          <w:sz w:val="28"/>
          <w:szCs w:val="28"/>
        </w:rPr>
        <w:br w:type="page"/>
      </w:r>
    </w:p>
    <w:p w14:paraId="26E378F2" w14:textId="607B23F6" w:rsidR="0013688E" w:rsidRPr="0071759D" w:rsidRDefault="0013688E" w:rsidP="0050117C">
      <w:pPr>
        <w:jc w:val="both"/>
        <w:rPr>
          <w:rFonts w:ascii="Arial" w:hAnsi="Arial" w:cs="Arial"/>
          <w:b/>
          <w:bCs/>
          <w:color w:val="000000"/>
          <w:sz w:val="28"/>
          <w:szCs w:val="28"/>
          <w:shd w:val="clear" w:color="auto" w:fill="FFFFFF"/>
        </w:rPr>
      </w:pPr>
      <w:r w:rsidRPr="0071759D">
        <w:rPr>
          <w:rFonts w:ascii="Arial" w:hAnsi="Arial" w:cs="Arial"/>
          <w:b/>
          <w:bCs/>
          <w:color w:val="000000"/>
          <w:sz w:val="28"/>
          <w:szCs w:val="28"/>
          <w:shd w:val="clear" w:color="auto" w:fill="FFFFFF"/>
        </w:rPr>
        <w:lastRenderedPageBreak/>
        <w:t>Mental Capacity</w:t>
      </w:r>
    </w:p>
    <w:p w14:paraId="5F46EB7E" w14:textId="3D51DAE3" w:rsidR="00E61289" w:rsidRPr="0071759D" w:rsidRDefault="0092118F" w:rsidP="0050117C">
      <w:pPr>
        <w:jc w:val="both"/>
        <w:rPr>
          <w:rFonts w:ascii="Arial" w:hAnsi="Arial" w:cs="Arial"/>
          <w:color w:val="000000"/>
          <w:shd w:val="clear" w:color="auto" w:fill="FFFFFF"/>
        </w:rPr>
      </w:pPr>
      <w:r w:rsidRPr="0071759D">
        <w:rPr>
          <w:rFonts w:ascii="Arial" w:hAnsi="Arial" w:cs="Arial"/>
          <w:color w:val="000000"/>
          <w:shd w:val="clear" w:color="auto" w:fill="FFFFFF"/>
        </w:rPr>
        <w:t xml:space="preserve">The principle of self-determination is </w:t>
      </w:r>
      <w:r w:rsidR="00A972AE" w:rsidRPr="0071759D">
        <w:rPr>
          <w:rFonts w:ascii="Arial" w:hAnsi="Arial" w:cs="Arial"/>
          <w:color w:val="000000"/>
          <w:shd w:val="clear" w:color="auto" w:fill="FFFFFF"/>
        </w:rPr>
        <w:t>important,</w:t>
      </w:r>
      <w:r w:rsidRPr="0071759D">
        <w:rPr>
          <w:rFonts w:ascii="Arial" w:hAnsi="Arial" w:cs="Arial"/>
          <w:color w:val="000000"/>
          <w:shd w:val="clear" w:color="auto" w:fill="FFFFFF"/>
        </w:rPr>
        <w:t xml:space="preserve"> but consideration will </w:t>
      </w:r>
      <w:r w:rsidR="00E61289" w:rsidRPr="0071759D">
        <w:rPr>
          <w:rFonts w:ascii="Arial" w:hAnsi="Arial" w:cs="Arial"/>
          <w:color w:val="000000"/>
          <w:shd w:val="clear" w:color="auto" w:fill="FFFFFF"/>
        </w:rPr>
        <w:t xml:space="preserve">also </w:t>
      </w:r>
      <w:r w:rsidRPr="0071759D">
        <w:rPr>
          <w:rFonts w:ascii="Arial" w:hAnsi="Arial" w:cs="Arial"/>
          <w:color w:val="000000"/>
          <w:shd w:val="clear" w:color="auto" w:fill="FFFFFF"/>
        </w:rPr>
        <w:t xml:space="preserve">be </w:t>
      </w:r>
      <w:r w:rsidR="00243B98" w:rsidRPr="0071759D">
        <w:rPr>
          <w:rFonts w:ascii="Arial" w:hAnsi="Arial" w:cs="Arial"/>
          <w:color w:val="000000"/>
          <w:shd w:val="clear" w:color="auto" w:fill="FFFFFF"/>
        </w:rPr>
        <w:t xml:space="preserve">given to whether </w:t>
      </w:r>
      <w:r w:rsidR="00677BE0" w:rsidRPr="0071759D">
        <w:rPr>
          <w:rFonts w:ascii="Arial" w:hAnsi="Arial" w:cs="Arial"/>
          <w:color w:val="000000"/>
          <w:shd w:val="clear" w:color="auto" w:fill="FFFFFF"/>
        </w:rPr>
        <w:t>an</w:t>
      </w:r>
      <w:r w:rsidR="00243B98" w:rsidRPr="0071759D">
        <w:rPr>
          <w:rFonts w:ascii="Arial" w:hAnsi="Arial" w:cs="Arial"/>
          <w:color w:val="000000"/>
          <w:shd w:val="clear" w:color="auto" w:fill="FFFFFF"/>
        </w:rPr>
        <w:t xml:space="preserve"> adult at risk has the </w:t>
      </w:r>
      <w:r w:rsidR="00763B4C" w:rsidRPr="0071759D">
        <w:rPr>
          <w:rFonts w:ascii="Arial" w:hAnsi="Arial" w:cs="Arial"/>
          <w:color w:val="000000"/>
          <w:shd w:val="clear" w:color="auto" w:fill="FFFFFF"/>
        </w:rPr>
        <w:t>mental capacity to make an informed decision</w:t>
      </w:r>
      <w:r w:rsidR="00E61289" w:rsidRPr="0071759D">
        <w:rPr>
          <w:rFonts w:ascii="Arial" w:hAnsi="Arial" w:cs="Arial"/>
          <w:color w:val="000000"/>
          <w:shd w:val="clear" w:color="auto" w:fill="FFFFFF"/>
        </w:rPr>
        <w:t>,</w:t>
      </w:r>
      <w:r w:rsidR="00763B4C" w:rsidRPr="0071759D">
        <w:rPr>
          <w:rFonts w:ascii="Arial" w:hAnsi="Arial" w:cs="Arial"/>
          <w:color w:val="000000"/>
          <w:shd w:val="clear" w:color="auto" w:fill="FFFFFF"/>
        </w:rPr>
        <w:t xml:space="preserve"> as set out in the Mental Capacity </w:t>
      </w:r>
      <w:r w:rsidR="0056474A" w:rsidRPr="0071759D">
        <w:rPr>
          <w:rFonts w:ascii="Arial" w:hAnsi="Arial" w:cs="Arial"/>
          <w:color w:val="000000"/>
          <w:shd w:val="clear" w:color="auto" w:fill="FFFFFF"/>
        </w:rPr>
        <w:t>Act 2005</w:t>
      </w:r>
      <w:r w:rsidR="00E61289" w:rsidRPr="0071759D">
        <w:rPr>
          <w:rFonts w:ascii="Arial" w:hAnsi="Arial" w:cs="Arial"/>
          <w:color w:val="000000"/>
          <w:shd w:val="clear" w:color="auto" w:fill="FFFFFF"/>
        </w:rPr>
        <w:t>.</w:t>
      </w:r>
      <w:r w:rsidR="007F1007" w:rsidRPr="0071759D">
        <w:rPr>
          <w:rFonts w:ascii="Arial" w:hAnsi="Arial" w:cs="Arial"/>
          <w:color w:val="000000"/>
          <w:shd w:val="clear" w:color="auto" w:fill="FFFFFF"/>
        </w:rPr>
        <w:t xml:space="preserve"> Capacity is assumed unless it</w:t>
      </w:r>
      <w:r w:rsidR="00EF7257" w:rsidRPr="0071759D">
        <w:rPr>
          <w:rFonts w:ascii="Arial" w:hAnsi="Arial" w:cs="Arial"/>
          <w:color w:val="000000"/>
          <w:shd w:val="clear" w:color="auto" w:fill="FFFFFF"/>
        </w:rPr>
        <w:t xml:space="preserve"> is </w:t>
      </w:r>
      <w:r w:rsidR="001D7F64" w:rsidRPr="0071759D">
        <w:rPr>
          <w:rFonts w:ascii="Arial" w:hAnsi="Arial" w:cs="Arial"/>
          <w:color w:val="000000"/>
          <w:shd w:val="clear" w:color="auto" w:fill="FFFFFF"/>
        </w:rPr>
        <w:t xml:space="preserve">assessed </w:t>
      </w:r>
      <w:r w:rsidR="00A33F9E" w:rsidRPr="0071759D">
        <w:rPr>
          <w:rFonts w:ascii="Arial" w:hAnsi="Arial" w:cs="Arial"/>
          <w:color w:val="000000"/>
          <w:shd w:val="clear" w:color="auto" w:fill="FFFFFF"/>
        </w:rPr>
        <w:t>and established th</w:t>
      </w:r>
      <w:r w:rsidR="001F259A" w:rsidRPr="0071759D">
        <w:rPr>
          <w:rFonts w:ascii="Arial" w:hAnsi="Arial" w:cs="Arial"/>
          <w:color w:val="000000"/>
          <w:shd w:val="clear" w:color="auto" w:fill="FFFFFF"/>
        </w:rPr>
        <w:t>at</w:t>
      </w:r>
      <w:r w:rsidR="00A33F9E" w:rsidRPr="0071759D">
        <w:rPr>
          <w:rFonts w:ascii="Arial" w:hAnsi="Arial" w:cs="Arial"/>
          <w:color w:val="000000"/>
          <w:shd w:val="clear" w:color="auto" w:fill="FFFFFF"/>
        </w:rPr>
        <w:t xml:space="preserve"> </w:t>
      </w:r>
      <w:r w:rsidR="0052186A" w:rsidRPr="0071759D">
        <w:rPr>
          <w:rFonts w:ascii="Arial" w:hAnsi="Arial" w:cs="Arial"/>
          <w:color w:val="000000"/>
          <w:shd w:val="clear" w:color="auto" w:fill="FFFFFF"/>
        </w:rPr>
        <w:t>a person</w:t>
      </w:r>
      <w:r w:rsidR="00A33F9E" w:rsidRPr="0071759D">
        <w:rPr>
          <w:rFonts w:ascii="Arial" w:hAnsi="Arial" w:cs="Arial"/>
          <w:color w:val="000000"/>
          <w:shd w:val="clear" w:color="auto" w:fill="FFFFFF"/>
        </w:rPr>
        <w:t xml:space="preserve"> lacks capacity.</w:t>
      </w:r>
      <w:r w:rsidR="00EF7257" w:rsidRPr="0071759D">
        <w:rPr>
          <w:rFonts w:ascii="Arial" w:hAnsi="Arial" w:cs="Arial"/>
          <w:color w:val="000000"/>
          <w:shd w:val="clear" w:color="auto" w:fill="FFFFFF"/>
        </w:rPr>
        <w:t xml:space="preserve"> </w:t>
      </w:r>
      <w:r w:rsidR="00100DB4" w:rsidRPr="0071759D">
        <w:rPr>
          <w:rFonts w:ascii="Arial" w:hAnsi="Arial" w:cs="Arial"/>
          <w:color w:val="000000"/>
          <w:shd w:val="clear" w:color="auto" w:fill="FFFFFF"/>
        </w:rPr>
        <w:t>A person is deemed to lack capacity in relation to a matter if at the material time</w:t>
      </w:r>
      <w:r w:rsidR="005B4BCF" w:rsidRPr="0071759D">
        <w:rPr>
          <w:rFonts w:ascii="Arial" w:hAnsi="Arial" w:cs="Arial"/>
          <w:color w:val="000000"/>
          <w:shd w:val="clear" w:color="auto" w:fill="FFFFFF"/>
        </w:rPr>
        <w:t xml:space="preserve"> s/he is unable to make a decision for him/herself in relation to the matter because of an impairment of, or disturbance</w:t>
      </w:r>
      <w:r w:rsidR="00485DDE" w:rsidRPr="0071759D">
        <w:rPr>
          <w:rFonts w:ascii="Arial" w:hAnsi="Arial" w:cs="Arial"/>
          <w:color w:val="000000"/>
          <w:shd w:val="clear" w:color="auto" w:fill="FFFFFF"/>
        </w:rPr>
        <w:t xml:space="preserve"> in the functioning of, the mind or brain. It does not matter whether the impairment or disturbance is permanent or temporary.</w:t>
      </w:r>
      <w:r w:rsidR="00B03AEE" w:rsidRPr="0071759D">
        <w:rPr>
          <w:rFonts w:ascii="Arial" w:hAnsi="Arial" w:cs="Arial"/>
        </w:rPr>
        <w:t xml:space="preserve"> Examples of </w:t>
      </w:r>
      <w:r w:rsidR="00E60745" w:rsidRPr="0071759D">
        <w:rPr>
          <w:rFonts w:ascii="Arial" w:hAnsi="Arial" w:cs="Arial"/>
        </w:rPr>
        <w:t xml:space="preserve">impairments and disturbances </w:t>
      </w:r>
      <w:r w:rsidR="00FF48CE" w:rsidRPr="0071759D">
        <w:rPr>
          <w:rFonts w:ascii="Arial" w:hAnsi="Arial" w:cs="Arial"/>
        </w:rPr>
        <w:t>include</w:t>
      </w:r>
      <w:r w:rsidR="00E60745" w:rsidRPr="0071759D">
        <w:rPr>
          <w:rFonts w:ascii="Arial" w:hAnsi="Arial" w:cs="Arial"/>
        </w:rPr>
        <w:t xml:space="preserve"> d</w:t>
      </w:r>
      <w:r w:rsidR="00B03AEE" w:rsidRPr="0071759D">
        <w:rPr>
          <w:rFonts w:ascii="Arial" w:hAnsi="Arial" w:cs="Arial"/>
        </w:rPr>
        <w:t>ementia</w:t>
      </w:r>
      <w:r w:rsidR="00E60745" w:rsidRPr="0071759D">
        <w:rPr>
          <w:rFonts w:ascii="Arial" w:hAnsi="Arial" w:cs="Arial"/>
        </w:rPr>
        <w:t>, l</w:t>
      </w:r>
      <w:r w:rsidR="00B03AEE" w:rsidRPr="0071759D">
        <w:rPr>
          <w:rFonts w:ascii="Arial" w:hAnsi="Arial" w:cs="Arial"/>
        </w:rPr>
        <w:t xml:space="preserve">earning </w:t>
      </w:r>
      <w:r w:rsidR="00E60745" w:rsidRPr="0071759D">
        <w:rPr>
          <w:rFonts w:ascii="Arial" w:hAnsi="Arial" w:cs="Arial"/>
        </w:rPr>
        <w:t>d</w:t>
      </w:r>
      <w:r w:rsidR="00B03AEE" w:rsidRPr="0071759D">
        <w:rPr>
          <w:rFonts w:ascii="Arial" w:hAnsi="Arial" w:cs="Arial"/>
        </w:rPr>
        <w:t xml:space="preserve">isabilities, long term </w:t>
      </w:r>
      <w:r w:rsidR="00E60745" w:rsidRPr="0071759D">
        <w:rPr>
          <w:rFonts w:ascii="Arial" w:hAnsi="Arial" w:cs="Arial"/>
        </w:rPr>
        <w:t>effects</w:t>
      </w:r>
      <w:r w:rsidR="00B03AEE" w:rsidRPr="0071759D">
        <w:rPr>
          <w:rFonts w:ascii="Arial" w:hAnsi="Arial" w:cs="Arial"/>
        </w:rPr>
        <w:t xml:space="preserve"> of brain damage, physical or mental conditions that cause confusion, drowsiness or loss of consciousness, delirium, confusion, symptoms of drug or alcohol abuse</w:t>
      </w:r>
      <w:r w:rsidR="006552D6" w:rsidRPr="0071759D">
        <w:rPr>
          <w:rFonts w:ascii="Arial" w:hAnsi="Arial" w:cs="Arial"/>
        </w:rPr>
        <w:t>.</w:t>
      </w:r>
    </w:p>
    <w:p w14:paraId="29B44F18" w14:textId="77777777" w:rsidR="00677BE0" w:rsidRPr="0071759D" w:rsidRDefault="001773F0" w:rsidP="0050117C">
      <w:pPr>
        <w:spacing w:after="0"/>
        <w:jc w:val="both"/>
        <w:rPr>
          <w:rFonts w:ascii="Arial" w:hAnsi="Arial" w:cs="Arial"/>
          <w:color w:val="000000"/>
          <w:shd w:val="clear" w:color="auto" w:fill="FFFFFF"/>
        </w:rPr>
      </w:pPr>
      <w:r w:rsidRPr="0071759D">
        <w:rPr>
          <w:rFonts w:ascii="Arial" w:hAnsi="Arial" w:cs="Arial"/>
          <w:color w:val="000000"/>
          <w:shd w:val="clear" w:color="auto" w:fill="FFFFFF"/>
        </w:rPr>
        <w:t xml:space="preserve">A person is considered </w:t>
      </w:r>
      <w:r w:rsidR="006F24CD" w:rsidRPr="0071759D">
        <w:rPr>
          <w:rFonts w:ascii="Arial" w:hAnsi="Arial" w:cs="Arial"/>
          <w:color w:val="000000"/>
          <w:shd w:val="clear" w:color="auto" w:fill="FFFFFF"/>
        </w:rPr>
        <w:t xml:space="preserve">to lack capacity </w:t>
      </w:r>
      <w:r w:rsidRPr="0071759D">
        <w:rPr>
          <w:rFonts w:ascii="Arial" w:hAnsi="Arial" w:cs="Arial"/>
          <w:color w:val="000000"/>
          <w:shd w:val="clear" w:color="auto" w:fill="FFFFFF"/>
        </w:rPr>
        <w:t>to make a decision for her/himself if s/he is unable to:</w:t>
      </w:r>
    </w:p>
    <w:p w14:paraId="32AC9543" w14:textId="7F7AEBC8" w:rsidR="001773F0" w:rsidRPr="0071759D" w:rsidRDefault="001773F0" w:rsidP="0050117C">
      <w:pPr>
        <w:pStyle w:val="ListParagraph"/>
        <w:numPr>
          <w:ilvl w:val="0"/>
          <w:numId w:val="3"/>
        </w:numPr>
        <w:jc w:val="both"/>
        <w:rPr>
          <w:rFonts w:ascii="Arial" w:hAnsi="Arial" w:cs="Arial"/>
          <w:color w:val="000000"/>
          <w:shd w:val="clear" w:color="auto" w:fill="FFFFFF"/>
        </w:rPr>
      </w:pPr>
      <w:r w:rsidRPr="0071759D">
        <w:rPr>
          <w:rFonts w:ascii="Arial" w:hAnsi="Arial" w:cs="Arial"/>
          <w:color w:val="000000"/>
          <w:shd w:val="clear" w:color="auto" w:fill="FFFFFF"/>
        </w:rPr>
        <w:t>Understand the information relevant to the decision</w:t>
      </w:r>
      <w:r w:rsidR="00CE354F" w:rsidRPr="0071759D">
        <w:rPr>
          <w:rFonts w:ascii="Arial" w:hAnsi="Arial" w:cs="Arial"/>
          <w:color w:val="000000"/>
          <w:shd w:val="clear" w:color="auto" w:fill="FFFFFF"/>
        </w:rPr>
        <w:t xml:space="preserve"> (</w:t>
      </w:r>
      <w:r w:rsidR="00856ED8" w:rsidRPr="0071759D">
        <w:rPr>
          <w:rFonts w:ascii="Arial" w:hAnsi="Arial" w:cs="Arial"/>
          <w:color w:val="000000"/>
          <w:shd w:val="clear" w:color="auto" w:fill="FFFFFF"/>
        </w:rPr>
        <w:t>made available in an appropriate form)</w:t>
      </w:r>
    </w:p>
    <w:p w14:paraId="75DE42D6" w14:textId="3ACB3C8E" w:rsidR="001773F0" w:rsidRPr="0071759D" w:rsidRDefault="00C47085" w:rsidP="0050117C">
      <w:pPr>
        <w:pStyle w:val="ListParagraph"/>
        <w:numPr>
          <w:ilvl w:val="0"/>
          <w:numId w:val="3"/>
        </w:numPr>
        <w:jc w:val="both"/>
        <w:rPr>
          <w:rFonts w:ascii="Arial" w:hAnsi="Arial" w:cs="Arial"/>
          <w:color w:val="000000"/>
          <w:shd w:val="clear" w:color="auto" w:fill="FFFFFF"/>
        </w:rPr>
      </w:pPr>
      <w:r w:rsidRPr="0071759D">
        <w:rPr>
          <w:rFonts w:ascii="Arial" w:hAnsi="Arial" w:cs="Arial"/>
          <w:color w:val="000000"/>
          <w:shd w:val="clear" w:color="auto" w:fill="FFFFFF"/>
        </w:rPr>
        <w:t>Retain that information</w:t>
      </w:r>
      <w:r w:rsidR="000A689C" w:rsidRPr="0071759D">
        <w:rPr>
          <w:rFonts w:ascii="Arial" w:hAnsi="Arial" w:cs="Arial"/>
          <w:color w:val="000000"/>
          <w:shd w:val="clear" w:color="auto" w:fill="FFFFFF"/>
        </w:rPr>
        <w:t xml:space="preserve"> for long enough to make a decision</w:t>
      </w:r>
    </w:p>
    <w:p w14:paraId="3B844292" w14:textId="14054C97" w:rsidR="00C47085" w:rsidRPr="0071759D" w:rsidRDefault="00C47085" w:rsidP="0050117C">
      <w:pPr>
        <w:pStyle w:val="ListParagraph"/>
        <w:numPr>
          <w:ilvl w:val="0"/>
          <w:numId w:val="3"/>
        </w:numPr>
        <w:jc w:val="both"/>
        <w:rPr>
          <w:rFonts w:ascii="Arial" w:hAnsi="Arial" w:cs="Arial"/>
          <w:color w:val="000000"/>
          <w:shd w:val="clear" w:color="auto" w:fill="FFFFFF"/>
        </w:rPr>
      </w:pPr>
      <w:r w:rsidRPr="0071759D">
        <w:rPr>
          <w:rFonts w:ascii="Arial" w:hAnsi="Arial" w:cs="Arial"/>
          <w:color w:val="000000"/>
          <w:shd w:val="clear" w:color="auto" w:fill="FFFFFF"/>
        </w:rPr>
        <w:t xml:space="preserve">Use or weigh that information as part of the </w:t>
      </w:r>
      <w:r w:rsidR="00856ED8" w:rsidRPr="0071759D">
        <w:rPr>
          <w:rFonts w:ascii="Arial" w:hAnsi="Arial" w:cs="Arial"/>
          <w:color w:val="000000"/>
          <w:shd w:val="clear" w:color="auto" w:fill="FFFFFF"/>
        </w:rPr>
        <w:t>decision-making</w:t>
      </w:r>
      <w:r w:rsidR="000A689C" w:rsidRPr="0071759D">
        <w:rPr>
          <w:rFonts w:ascii="Arial" w:hAnsi="Arial" w:cs="Arial"/>
          <w:color w:val="000000"/>
          <w:shd w:val="clear" w:color="auto" w:fill="FFFFFF"/>
        </w:rPr>
        <w:t xml:space="preserve"> </w:t>
      </w:r>
      <w:r w:rsidRPr="0071759D">
        <w:rPr>
          <w:rFonts w:ascii="Arial" w:hAnsi="Arial" w:cs="Arial"/>
          <w:color w:val="000000"/>
          <w:shd w:val="clear" w:color="auto" w:fill="FFFFFF"/>
        </w:rPr>
        <w:t>process</w:t>
      </w:r>
      <w:r w:rsidR="00CE354F" w:rsidRPr="0071759D">
        <w:rPr>
          <w:rFonts w:ascii="Arial" w:hAnsi="Arial" w:cs="Arial"/>
          <w:color w:val="000000"/>
          <w:shd w:val="clear" w:color="auto" w:fill="FFFFFF"/>
        </w:rPr>
        <w:t xml:space="preserve"> and understand the consequences of the decision being made</w:t>
      </w:r>
    </w:p>
    <w:p w14:paraId="342EB7A2" w14:textId="4F0EB1EC" w:rsidR="003E0B70" w:rsidRPr="0071759D" w:rsidRDefault="000A689C" w:rsidP="0050117C">
      <w:pPr>
        <w:pStyle w:val="ListParagraph"/>
        <w:numPr>
          <w:ilvl w:val="0"/>
          <w:numId w:val="3"/>
        </w:numPr>
        <w:jc w:val="both"/>
        <w:rPr>
          <w:rFonts w:ascii="Arial" w:hAnsi="Arial" w:cs="Arial"/>
          <w:color w:val="000000"/>
          <w:shd w:val="clear" w:color="auto" w:fill="FFFFFF"/>
        </w:rPr>
      </w:pPr>
      <w:r w:rsidRPr="0071759D">
        <w:rPr>
          <w:rFonts w:ascii="Arial" w:hAnsi="Arial" w:cs="Arial"/>
          <w:color w:val="000000"/>
          <w:shd w:val="clear" w:color="auto" w:fill="FFFFFF"/>
        </w:rPr>
        <w:t>Communi</w:t>
      </w:r>
      <w:r w:rsidR="006F24CD" w:rsidRPr="0071759D">
        <w:rPr>
          <w:rFonts w:ascii="Arial" w:hAnsi="Arial" w:cs="Arial"/>
          <w:color w:val="000000"/>
          <w:shd w:val="clear" w:color="auto" w:fill="FFFFFF"/>
        </w:rPr>
        <w:t>cate that decision</w:t>
      </w:r>
      <w:r w:rsidR="00856ED8" w:rsidRPr="0071759D">
        <w:rPr>
          <w:rFonts w:ascii="Arial" w:hAnsi="Arial" w:cs="Arial"/>
          <w:color w:val="000000"/>
          <w:shd w:val="clear" w:color="auto" w:fill="FFFFFF"/>
        </w:rPr>
        <w:t xml:space="preserve"> (by any means)</w:t>
      </w:r>
    </w:p>
    <w:p w14:paraId="20906FD9" w14:textId="77777777" w:rsidR="00A5091A" w:rsidRPr="0071759D" w:rsidRDefault="00A5091A" w:rsidP="0050117C">
      <w:pPr>
        <w:jc w:val="both"/>
        <w:rPr>
          <w:rFonts w:ascii="Arial" w:hAnsi="Arial" w:cs="Arial"/>
          <w:b/>
          <w:bCs/>
          <w:sz w:val="28"/>
          <w:szCs w:val="28"/>
        </w:rPr>
      </w:pPr>
    </w:p>
    <w:p w14:paraId="48560DA0" w14:textId="01CC9583" w:rsidR="004736CD" w:rsidRPr="0071759D" w:rsidRDefault="004736CD" w:rsidP="0050117C">
      <w:pPr>
        <w:jc w:val="both"/>
        <w:rPr>
          <w:rFonts w:ascii="Arial" w:hAnsi="Arial" w:cs="Arial"/>
          <w:b/>
          <w:bCs/>
          <w:sz w:val="28"/>
          <w:szCs w:val="28"/>
        </w:rPr>
      </w:pPr>
      <w:r w:rsidRPr="0071759D">
        <w:rPr>
          <w:rFonts w:ascii="Arial" w:hAnsi="Arial" w:cs="Arial"/>
          <w:b/>
          <w:bCs/>
          <w:sz w:val="28"/>
          <w:szCs w:val="28"/>
        </w:rPr>
        <w:t>Safeguarding children</w:t>
      </w:r>
    </w:p>
    <w:p w14:paraId="28558852" w14:textId="5B42A7C2" w:rsidR="004736CD" w:rsidRPr="0071759D" w:rsidRDefault="26F1FA04" w:rsidP="0050117C">
      <w:pPr>
        <w:jc w:val="both"/>
        <w:rPr>
          <w:rFonts w:ascii="Arial" w:hAnsi="Arial" w:cs="Arial"/>
          <w:color w:val="FF0000"/>
        </w:rPr>
      </w:pPr>
      <w:r w:rsidRPr="0071759D">
        <w:rPr>
          <w:rFonts w:ascii="Arial" w:hAnsi="Arial" w:cs="Arial"/>
        </w:rPr>
        <w:t>Although we do not work directly with children, it is recognised that many of our beneficiaries and team have families and children and that we may become aware children who are at risk of or experiencing abuse. We have a duty to record and report any concerns that come to light during our work and are aware that even a small, seemingly insignificant piece of information may be part of a bigger picture involving harm to a child. We report our concerns to probation or the prison and ask for details of the action taken by them in response. If we do not believe the action taken to be sufficient, or in the case of graduates or team members who are not under statutory supervision, we will escalate our concerns directly to the local MASH team. Child abuse may take the form of physical abuse, sexual abuse, emotional abuse, or neglect. We recognise that by witnessing domestic violence, a child has suffered emotional abuse, which is recognised as significant harm.</w:t>
      </w:r>
    </w:p>
    <w:p w14:paraId="726282EA" w14:textId="77777777" w:rsidR="00B64829" w:rsidRPr="0071759D" w:rsidRDefault="00B64829" w:rsidP="0050117C">
      <w:pPr>
        <w:jc w:val="both"/>
        <w:rPr>
          <w:rFonts w:ascii="Arial" w:hAnsi="Arial" w:cs="Arial"/>
          <w:b/>
          <w:bCs/>
          <w:sz w:val="28"/>
          <w:szCs w:val="28"/>
        </w:rPr>
      </w:pPr>
      <w:r w:rsidRPr="0071759D">
        <w:rPr>
          <w:rFonts w:ascii="Arial" w:hAnsi="Arial" w:cs="Arial"/>
          <w:b/>
          <w:bCs/>
          <w:sz w:val="28"/>
          <w:szCs w:val="28"/>
        </w:rPr>
        <w:br w:type="page"/>
      </w:r>
    </w:p>
    <w:p w14:paraId="4D2B35C1" w14:textId="0AB8E62A" w:rsidR="00071FBE" w:rsidRPr="0071759D" w:rsidRDefault="00071FBE" w:rsidP="0050117C">
      <w:pPr>
        <w:jc w:val="both"/>
        <w:rPr>
          <w:rFonts w:ascii="Arial" w:hAnsi="Arial" w:cs="Arial"/>
          <w:b/>
          <w:bCs/>
          <w:sz w:val="28"/>
          <w:szCs w:val="28"/>
        </w:rPr>
      </w:pPr>
      <w:r w:rsidRPr="0071759D">
        <w:rPr>
          <w:rFonts w:ascii="Arial" w:hAnsi="Arial" w:cs="Arial"/>
          <w:b/>
          <w:bCs/>
          <w:sz w:val="28"/>
          <w:szCs w:val="28"/>
        </w:rPr>
        <w:lastRenderedPageBreak/>
        <w:t>Information sharing</w:t>
      </w:r>
    </w:p>
    <w:p w14:paraId="61249E9A" w14:textId="2612DBE3" w:rsidR="00151C9C" w:rsidRPr="0071759D" w:rsidRDefault="00E557C4" w:rsidP="0050117C">
      <w:pPr>
        <w:jc w:val="both"/>
        <w:rPr>
          <w:rFonts w:ascii="Arial" w:hAnsi="Arial" w:cs="Arial"/>
        </w:rPr>
      </w:pPr>
      <w:r w:rsidRPr="0071759D">
        <w:rPr>
          <w:rFonts w:ascii="Arial" w:hAnsi="Arial" w:cs="Arial"/>
        </w:rPr>
        <w:t>Sharing information</w:t>
      </w:r>
      <w:r w:rsidR="009C3970" w:rsidRPr="0071759D">
        <w:rPr>
          <w:rFonts w:ascii="Arial" w:hAnsi="Arial" w:cs="Arial"/>
        </w:rPr>
        <w:t>, at the right time, with the right people is fundamental to good safeguarding practice</w:t>
      </w:r>
      <w:r w:rsidR="008718AA" w:rsidRPr="0071759D">
        <w:rPr>
          <w:rFonts w:ascii="Arial" w:hAnsi="Arial" w:cs="Arial"/>
        </w:rPr>
        <w:t xml:space="preserve"> and is key in preventing and </w:t>
      </w:r>
      <w:r w:rsidR="00BA5D6A" w:rsidRPr="0071759D">
        <w:rPr>
          <w:rFonts w:ascii="Arial" w:hAnsi="Arial" w:cs="Arial"/>
        </w:rPr>
        <w:t>protecting individuals from abuse</w:t>
      </w:r>
      <w:r w:rsidR="00FD2F97" w:rsidRPr="0071759D">
        <w:rPr>
          <w:rFonts w:ascii="Arial" w:hAnsi="Arial" w:cs="Arial"/>
        </w:rPr>
        <w:t xml:space="preserve">. </w:t>
      </w:r>
      <w:r w:rsidR="00151C9C" w:rsidRPr="0071759D">
        <w:rPr>
          <w:rFonts w:ascii="Arial" w:hAnsi="Arial" w:cs="Arial"/>
        </w:rPr>
        <w:t>We do not promise secrecy</w:t>
      </w:r>
      <w:r w:rsidR="003146EB" w:rsidRPr="0071759D">
        <w:rPr>
          <w:rFonts w:ascii="Arial" w:hAnsi="Arial" w:cs="Arial"/>
        </w:rPr>
        <w:t xml:space="preserve"> when individuals share information with us</w:t>
      </w:r>
      <w:r w:rsidR="00151C9C" w:rsidRPr="0071759D">
        <w:rPr>
          <w:rFonts w:ascii="Arial" w:hAnsi="Arial" w:cs="Arial"/>
        </w:rPr>
        <w:t>.</w:t>
      </w:r>
    </w:p>
    <w:p w14:paraId="0DB9FCFE" w14:textId="3B396C60" w:rsidR="00071FBE" w:rsidRPr="0071759D" w:rsidRDefault="00FD2F97" w:rsidP="0050117C">
      <w:pPr>
        <w:jc w:val="both"/>
        <w:rPr>
          <w:rFonts w:ascii="Arial" w:hAnsi="Arial" w:cs="Arial"/>
        </w:rPr>
      </w:pPr>
      <w:r w:rsidRPr="0071759D">
        <w:rPr>
          <w:rFonts w:ascii="Arial" w:hAnsi="Arial" w:cs="Arial"/>
        </w:rPr>
        <w:t>B</w:t>
      </w:r>
      <w:r w:rsidR="003D524C" w:rsidRPr="0071759D">
        <w:rPr>
          <w:rFonts w:ascii="Arial" w:hAnsi="Arial" w:cs="Arial"/>
        </w:rPr>
        <w:t>alancing the</w:t>
      </w:r>
      <w:r w:rsidR="00351AF5" w:rsidRPr="0071759D">
        <w:rPr>
          <w:rFonts w:ascii="Arial" w:hAnsi="Arial" w:cs="Arial"/>
        </w:rPr>
        <w:t xml:space="preserve"> building</w:t>
      </w:r>
      <w:r w:rsidR="00BA5D6A" w:rsidRPr="0071759D">
        <w:rPr>
          <w:rFonts w:ascii="Arial" w:hAnsi="Arial" w:cs="Arial"/>
        </w:rPr>
        <w:t xml:space="preserve"> of</w:t>
      </w:r>
      <w:r w:rsidR="003D524C" w:rsidRPr="0071759D">
        <w:rPr>
          <w:rFonts w:ascii="Arial" w:hAnsi="Arial" w:cs="Arial"/>
        </w:rPr>
        <w:t xml:space="preserve"> trust</w:t>
      </w:r>
      <w:r w:rsidR="00351AF5" w:rsidRPr="0071759D">
        <w:rPr>
          <w:rFonts w:ascii="Arial" w:hAnsi="Arial" w:cs="Arial"/>
        </w:rPr>
        <w:t>ing relationships</w:t>
      </w:r>
      <w:r w:rsidR="003D524C" w:rsidRPr="0071759D">
        <w:rPr>
          <w:rFonts w:ascii="Arial" w:hAnsi="Arial" w:cs="Arial"/>
        </w:rPr>
        <w:t xml:space="preserve"> and </w:t>
      </w:r>
      <w:r w:rsidR="00BA5D6A" w:rsidRPr="0071759D">
        <w:rPr>
          <w:rFonts w:ascii="Arial" w:hAnsi="Arial" w:cs="Arial"/>
        </w:rPr>
        <w:t>an individual’s r</w:t>
      </w:r>
      <w:r w:rsidR="006D1700" w:rsidRPr="0071759D">
        <w:rPr>
          <w:rFonts w:ascii="Arial" w:hAnsi="Arial" w:cs="Arial"/>
        </w:rPr>
        <w:t xml:space="preserve">ight to </w:t>
      </w:r>
      <w:r w:rsidR="003D524C" w:rsidRPr="0071759D">
        <w:rPr>
          <w:rFonts w:ascii="Arial" w:hAnsi="Arial" w:cs="Arial"/>
        </w:rPr>
        <w:t xml:space="preserve">confidentiality </w:t>
      </w:r>
      <w:r w:rsidR="00374681" w:rsidRPr="0071759D">
        <w:rPr>
          <w:rFonts w:ascii="Arial" w:hAnsi="Arial" w:cs="Arial"/>
        </w:rPr>
        <w:t xml:space="preserve">with protecting </w:t>
      </w:r>
      <w:r w:rsidR="00351AF5" w:rsidRPr="0071759D">
        <w:rPr>
          <w:rFonts w:ascii="Arial" w:hAnsi="Arial" w:cs="Arial"/>
        </w:rPr>
        <w:t xml:space="preserve">adults and children from </w:t>
      </w:r>
      <w:r w:rsidR="00CC4027" w:rsidRPr="0071759D">
        <w:rPr>
          <w:rFonts w:ascii="Arial" w:hAnsi="Arial" w:cs="Arial"/>
        </w:rPr>
        <w:t>harm</w:t>
      </w:r>
      <w:r w:rsidRPr="0071759D">
        <w:rPr>
          <w:rFonts w:ascii="Arial" w:hAnsi="Arial" w:cs="Arial"/>
        </w:rPr>
        <w:t xml:space="preserve"> can </w:t>
      </w:r>
      <w:r w:rsidR="008374BB" w:rsidRPr="0071759D">
        <w:rPr>
          <w:rFonts w:ascii="Arial" w:hAnsi="Arial" w:cs="Arial"/>
        </w:rPr>
        <w:t xml:space="preserve">sometimes </w:t>
      </w:r>
      <w:r w:rsidRPr="0071759D">
        <w:rPr>
          <w:rFonts w:ascii="Arial" w:hAnsi="Arial" w:cs="Arial"/>
        </w:rPr>
        <w:t xml:space="preserve">make decisions </w:t>
      </w:r>
      <w:r w:rsidR="00DD710D" w:rsidRPr="0071759D">
        <w:rPr>
          <w:rFonts w:ascii="Arial" w:hAnsi="Arial" w:cs="Arial"/>
        </w:rPr>
        <w:t xml:space="preserve">about </w:t>
      </w:r>
      <w:r w:rsidRPr="0071759D">
        <w:rPr>
          <w:rFonts w:ascii="Arial" w:hAnsi="Arial" w:cs="Arial"/>
        </w:rPr>
        <w:t>whether to share information seem difficult</w:t>
      </w:r>
      <w:r w:rsidR="006D1700" w:rsidRPr="0071759D">
        <w:rPr>
          <w:rFonts w:ascii="Arial" w:hAnsi="Arial" w:cs="Arial"/>
        </w:rPr>
        <w:t>. However,</w:t>
      </w:r>
      <w:r w:rsidRPr="0071759D">
        <w:rPr>
          <w:rFonts w:ascii="Arial" w:hAnsi="Arial" w:cs="Arial"/>
        </w:rPr>
        <w:t xml:space="preserve"> </w:t>
      </w:r>
      <w:r w:rsidR="00D52C47" w:rsidRPr="0071759D">
        <w:rPr>
          <w:rFonts w:ascii="Arial" w:hAnsi="Arial" w:cs="Arial"/>
        </w:rPr>
        <w:t>the statutory guidance and legislation are clear</w:t>
      </w:r>
      <w:r w:rsidR="002469E9" w:rsidRPr="0071759D">
        <w:rPr>
          <w:rFonts w:ascii="Arial" w:hAnsi="Arial" w:cs="Arial"/>
        </w:rPr>
        <w:t xml:space="preserve"> in stating that c</w:t>
      </w:r>
      <w:r w:rsidR="00071FBE" w:rsidRPr="0071759D">
        <w:rPr>
          <w:rFonts w:ascii="Arial" w:hAnsi="Arial" w:cs="Arial"/>
        </w:rPr>
        <w:t>oncerns over issues of confidentiality should not lead to a failure to take action to protect an individual from abuse</w:t>
      </w:r>
      <w:r w:rsidR="002469E9" w:rsidRPr="0071759D">
        <w:rPr>
          <w:rFonts w:ascii="Arial" w:hAnsi="Arial" w:cs="Arial"/>
        </w:rPr>
        <w:t>. As a general</w:t>
      </w:r>
      <w:r w:rsidR="000F6723" w:rsidRPr="0071759D">
        <w:rPr>
          <w:rFonts w:ascii="Arial" w:hAnsi="Arial" w:cs="Arial"/>
        </w:rPr>
        <w:t xml:space="preserve"> guiding</w:t>
      </w:r>
      <w:r w:rsidR="002469E9" w:rsidRPr="0071759D">
        <w:rPr>
          <w:rFonts w:ascii="Arial" w:hAnsi="Arial" w:cs="Arial"/>
        </w:rPr>
        <w:t xml:space="preserve"> </w:t>
      </w:r>
      <w:r w:rsidR="00DD710D" w:rsidRPr="0071759D">
        <w:rPr>
          <w:rFonts w:ascii="Arial" w:hAnsi="Arial" w:cs="Arial"/>
        </w:rPr>
        <w:t>principle,</w:t>
      </w:r>
      <w:r w:rsidR="002469E9" w:rsidRPr="0071759D">
        <w:rPr>
          <w:rFonts w:ascii="Arial" w:hAnsi="Arial" w:cs="Arial"/>
        </w:rPr>
        <w:t xml:space="preserve"> we </w:t>
      </w:r>
      <w:r w:rsidR="00995D73" w:rsidRPr="0071759D">
        <w:rPr>
          <w:rFonts w:ascii="Arial" w:hAnsi="Arial" w:cs="Arial"/>
        </w:rPr>
        <w:t>at LandWorks</w:t>
      </w:r>
      <w:r w:rsidR="002469E9" w:rsidRPr="0071759D">
        <w:rPr>
          <w:rFonts w:ascii="Arial" w:hAnsi="Arial" w:cs="Arial"/>
        </w:rPr>
        <w:t xml:space="preserve"> assume it is our </w:t>
      </w:r>
      <w:r w:rsidR="004A379B" w:rsidRPr="0071759D">
        <w:rPr>
          <w:rFonts w:ascii="Arial" w:hAnsi="Arial" w:cs="Arial"/>
        </w:rPr>
        <w:t>responsibility to raise a safeguarding concern if we believe an adult at risk (or child)</w:t>
      </w:r>
      <w:r w:rsidR="003748A5" w:rsidRPr="0071759D">
        <w:rPr>
          <w:rFonts w:ascii="Arial" w:hAnsi="Arial" w:cs="Arial"/>
        </w:rPr>
        <w:t xml:space="preserve"> is suffering or likely to suffer abuse or neglect, and/or are a risk to themselves or another.</w:t>
      </w:r>
      <w:r w:rsidR="00151C9C" w:rsidRPr="0071759D">
        <w:rPr>
          <w:rFonts w:ascii="Arial" w:hAnsi="Arial" w:cs="Arial"/>
        </w:rPr>
        <w:t xml:space="preserve"> </w:t>
      </w:r>
    </w:p>
    <w:p w14:paraId="54EB1ADD" w14:textId="1EAEC670" w:rsidR="00C94A68" w:rsidRPr="0071759D" w:rsidRDefault="00FE74E7" w:rsidP="0050117C">
      <w:pPr>
        <w:jc w:val="both"/>
        <w:rPr>
          <w:rFonts w:ascii="Arial" w:hAnsi="Arial" w:cs="Arial"/>
          <w:color w:val="000000"/>
          <w:shd w:val="clear" w:color="auto" w:fill="FFFFFF"/>
        </w:rPr>
      </w:pPr>
      <w:r w:rsidRPr="0071759D">
        <w:rPr>
          <w:rFonts w:ascii="Arial" w:hAnsi="Arial" w:cs="Arial"/>
        </w:rPr>
        <w:t xml:space="preserve">During our registration </w:t>
      </w:r>
      <w:r w:rsidR="00FF1DF1" w:rsidRPr="0071759D">
        <w:rPr>
          <w:rFonts w:ascii="Arial" w:hAnsi="Arial" w:cs="Arial"/>
        </w:rPr>
        <w:t>process we</w:t>
      </w:r>
      <w:r w:rsidR="00043354" w:rsidRPr="0071759D">
        <w:rPr>
          <w:rFonts w:ascii="Arial" w:hAnsi="Arial" w:cs="Arial"/>
        </w:rPr>
        <w:t xml:space="preserve"> will </w:t>
      </w:r>
      <w:r w:rsidR="003146EB" w:rsidRPr="0071759D">
        <w:rPr>
          <w:rFonts w:ascii="Arial" w:hAnsi="Arial" w:cs="Arial"/>
        </w:rPr>
        <w:t xml:space="preserve">inform </w:t>
      </w:r>
      <w:r w:rsidR="00043354" w:rsidRPr="0071759D">
        <w:rPr>
          <w:rFonts w:ascii="Arial" w:hAnsi="Arial" w:cs="Arial"/>
        </w:rPr>
        <w:t>trainees</w:t>
      </w:r>
      <w:r w:rsidR="003146EB" w:rsidRPr="0071759D">
        <w:rPr>
          <w:rFonts w:ascii="Arial" w:hAnsi="Arial" w:cs="Arial"/>
        </w:rPr>
        <w:t xml:space="preserve"> how we will store and what we will do with their data</w:t>
      </w:r>
      <w:r w:rsidR="000822BA" w:rsidRPr="0071759D">
        <w:rPr>
          <w:rFonts w:ascii="Arial" w:hAnsi="Arial" w:cs="Arial"/>
        </w:rPr>
        <w:t>. W</w:t>
      </w:r>
      <w:r w:rsidRPr="0071759D">
        <w:rPr>
          <w:rFonts w:ascii="Arial" w:hAnsi="Arial" w:cs="Arial"/>
          <w:color w:val="000000"/>
          <w:shd w:val="clear" w:color="auto" w:fill="FFFFFF"/>
        </w:rPr>
        <w:t>e encourage trainees to share safeguarding concerns with their probation officers themselves and otherwise share only what is helpful and necessary for the wellbeing and safety of the trainees and those around them</w:t>
      </w:r>
      <w:r w:rsidR="000822BA" w:rsidRPr="0071759D">
        <w:rPr>
          <w:rFonts w:ascii="Arial" w:hAnsi="Arial" w:cs="Arial"/>
          <w:color w:val="000000"/>
          <w:shd w:val="clear" w:color="auto" w:fill="FFFFFF"/>
        </w:rPr>
        <w:t>.</w:t>
      </w:r>
      <w:r w:rsidR="009A57A8" w:rsidRPr="0071759D">
        <w:rPr>
          <w:rFonts w:ascii="Arial" w:hAnsi="Arial" w:cs="Arial"/>
          <w:color w:val="000000"/>
          <w:shd w:val="clear" w:color="auto" w:fill="FFFFFF"/>
        </w:rPr>
        <w:t xml:space="preserve"> </w:t>
      </w:r>
      <w:r w:rsidR="00F073D4" w:rsidRPr="0071759D">
        <w:rPr>
          <w:rFonts w:ascii="Arial" w:hAnsi="Arial" w:cs="Arial"/>
          <w:color w:val="000000"/>
          <w:shd w:val="clear" w:color="auto" w:fill="FFFFFF"/>
        </w:rPr>
        <w:t>For information gained from both trainees, graduates</w:t>
      </w:r>
      <w:r w:rsidR="009A57A8" w:rsidRPr="0071759D">
        <w:rPr>
          <w:rFonts w:ascii="Arial" w:hAnsi="Arial" w:cs="Arial"/>
          <w:color w:val="000000"/>
          <w:shd w:val="clear" w:color="auto" w:fill="FFFFFF"/>
        </w:rPr>
        <w:t xml:space="preserve"> or team members we follow the seven golden rules for information-sharing</w:t>
      </w:r>
      <w:r w:rsidR="001B3E74" w:rsidRPr="0071759D">
        <w:rPr>
          <w:rFonts w:ascii="Arial" w:hAnsi="Arial" w:cs="Arial"/>
          <w:color w:val="000000"/>
          <w:shd w:val="clear" w:color="auto" w:fill="FFFFFF"/>
        </w:rPr>
        <w:t xml:space="preserve"> both within the team and </w:t>
      </w:r>
      <w:r w:rsidR="00E03FB4" w:rsidRPr="0071759D">
        <w:rPr>
          <w:rFonts w:ascii="Arial" w:hAnsi="Arial" w:cs="Arial"/>
          <w:color w:val="000000"/>
          <w:shd w:val="clear" w:color="auto" w:fill="FFFFFF"/>
        </w:rPr>
        <w:t>with external agencies</w:t>
      </w:r>
      <w:r w:rsidR="009A57A8" w:rsidRPr="0071759D">
        <w:rPr>
          <w:rFonts w:ascii="Arial" w:hAnsi="Arial" w:cs="Arial"/>
          <w:color w:val="000000"/>
          <w:shd w:val="clear" w:color="auto" w:fill="FFFFFF"/>
        </w:rPr>
        <w:t>.</w:t>
      </w:r>
    </w:p>
    <w:p w14:paraId="11415731" w14:textId="0CE9C8FF" w:rsidR="009A57A8" w:rsidRPr="0071759D" w:rsidRDefault="00D273DD" w:rsidP="0050117C">
      <w:pPr>
        <w:jc w:val="both"/>
        <w:rPr>
          <w:rFonts w:ascii="Arial" w:hAnsi="Arial" w:cs="Arial"/>
          <w:color w:val="000000"/>
          <w:shd w:val="clear" w:color="auto" w:fill="FFFFFF"/>
        </w:rPr>
      </w:pPr>
      <w:r w:rsidRPr="0071759D">
        <w:rPr>
          <w:rFonts w:ascii="Arial" w:hAnsi="Arial" w:cs="Arial"/>
          <w:b/>
          <w:bCs/>
          <w:color w:val="000000"/>
          <w:sz w:val="24"/>
          <w:szCs w:val="24"/>
          <w:shd w:val="clear" w:color="auto" w:fill="FFFFFF"/>
        </w:rPr>
        <w:t>Six</w:t>
      </w:r>
      <w:r w:rsidR="009A57A8" w:rsidRPr="0071759D">
        <w:rPr>
          <w:rFonts w:ascii="Arial" w:hAnsi="Arial" w:cs="Arial"/>
          <w:b/>
          <w:bCs/>
          <w:color w:val="000000"/>
          <w:sz w:val="24"/>
          <w:szCs w:val="24"/>
          <w:shd w:val="clear" w:color="auto" w:fill="FFFFFF"/>
        </w:rPr>
        <w:t xml:space="preserve"> golden rules for information sharing</w:t>
      </w:r>
    </w:p>
    <w:p w14:paraId="3B551D39" w14:textId="39DA54C5" w:rsidR="00395E1A" w:rsidRPr="0071759D" w:rsidRDefault="00395E1A" w:rsidP="0050117C">
      <w:pPr>
        <w:numPr>
          <w:ilvl w:val="0"/>
          <w:numId w:val="15"/>
        </w:numPr>
        <w:jc w:val="both"/>
        <w:rPr>
          <w:rFonts w:ascii="Arial" w:hAnsi="Arial" w:cs="Arial"/>
          <w:color w:val="000000"/>
          <w:shd w:val="clear" w:color="auto" w:fill="FFFFFF"/>
        </w:rPr>
      </w:pPr>
      <w:r w:rsidRPr="0071759D">
        <w:rPr>
          <w:rFonts w:ascii="Arial" w:hAnsi="Arial" w:cs="Arial"/>
          <w:b/>
          <w:bCs/>
          <w:color w:val="000000"/>
          <w:shd w:val="clear" w:color="auto" w:fill="FFFFFF"/>
        </w:rPr>
        <w:t xml:space="preserve">Remember that </w:t>
      </w:r>
      <w:r w:rsidR="0031431B" w:rsidRPr="0071759D">
        <w:rPr>
          <w:rFonts w:ascii="Arial" w:hAnsi="Arial" w:cs="Arial"/>
          <w:b/>
          <w:bCs/>
          <w:color w:val="000000"/>
          <w:shd w:val="clear" w:color="auto" w:fill="FFFFFF"/>
        </w:rPr>
        <w:t>d</w:t>
      </w:r>
      <w:r w:rsidRPr="0071759D">
        <w:rPr>
          <w:rFonts w:ascii="Arial" w:hAnsi="Arial" w:cs="Arial"/>
          <w:b/>
          <w:bCs/>
          <w:color w:val="000000"/>
          <w:shd w:val="clear" w:color="auto" w:fill="FFFFFF"/>
        </w:rPr>
        <w:t xml:space="preserve">ata </w:t>
      </w:r>
      <w:r w:rsidR="0031431B" w:rsidRPr="0071759D">
        <w:rPr>
          <w:rFonts w:ascii="Arial" w:hAnsi="Arial" w:cs="Arial"/>
          <w:b/>
          <w:bCs/>
          <w:color w:val="000000"/>
          <w:shd w:val="clear" w:color="auto" w:fill="FFFFFF"/>
        </w:rPr>
        <w:t>p</w:t>
      </w:r>
      <w:r w:rsidRPr="0071759D">
        <w:rPr>
          <w:rFonts w:ascii="Arial" w:hAnsi="Arial" w:cs="Arial"/>
          <w:b/>
          <w:bCs/>
          <w:color w:val="000000"/>
          <w:shd w:val="clear" w:color="auto" w:fill="FFFFFF"/>
        </w:rPr>
        <w:t xml:space="preserve">rotection </w:t>
      </w:r>
      <w:r w:rsidR="0031431B" w:rsidRPr="0071759D">
        <w:rPr>
          <w:rFonts w:ascii="Arial" w:hAnsi="Arial" w:cs="Arial"/>
          <w:b/>
          <w:bCs/>
          <w:color w:val="000000"/>
          <w:shd w:val="clear" w:color="auto" w:fill="FFFFFF"/>
        </w:rPr>
        <w:t>legis</w:t>
      </w:r>
      <w:r w:rsidR="005148B0" w:rsidRPr="0071759D">
        <w:rPr>
          <w:rFonts w:ascii="Arial" w:hAnsi="Arial" w:cs="Arial"/>
          <w:b/>
          <w:bCs/>
          <w:color w:val="000000"/>
          <w:shd w:val="clear" w:color="auto" w:fill="FFFFFF"/>
        </w:rPr>
        <w:t>lation is like the UK GDPR</w:t>
      </w:r>
      <w:r w:rsidR="00481477" w:rsidRPr="0071759D">
        <w:rPr>
          <w:rFonts w:ascii="Arial" w:hAnsi="Arial" w:cs="Arial"/>
          <w:b/>
          <w:bCs/>
          <w:color w:val="000000"/>
          <w:shd w:val="clear" w:color="auto" w:fill="FFFFFF"/>
        </w:rPr>
        <w:t>, it</w:t>
      </w:r>
      <w:r w:rsidRPr="0071759D">
        <w:rPr>
          <w:rFonts w:ascii="Arial" w:hAnsi="Arial" w:cs="Arial"/>
          <w:b/>
          <w:bCs/>
          <w:color w:val="000000"/>
          <w:shd w:val="clear" w:color="auto" w:fill="FFFFFF"/>
        </w:rPr>
        <w:t xml:space="preserve"> is not a barrier to sharing information </w:t>
      </w:r>
      <w:r w:rsidRPr="0071759D">
        <w:rPr>
          <w:rFonts w:ascii="Arial" w:hAnsi="Arial" w:cs="Arial"/>
          <w:color w:val="000000"/>
          <w:shd w:val="clear" w:color="auto" w:fill="FFFFFF"/>
        </w:rPr>
        <w:t>but provides a framework to ensure that personal information about living persons is shared appropriately.</w:t>
      </w:r>
    </w:p>
    <w:p w14:paraId="4B4EDAD0" w14:textId="77777777" w:rsidR="00395E1A" w:rsidRPr="0071759D" w:rsidRDefault="00395E1A" w:rsidP="0050117C">
      <w:pPr>
        <w:numPr>
          <w:ilvl w:val="0"/>
          <w:numId w:val="15"/>
        </w:numPr>
        <w:jc w:val="both"/>
        <w:rPr>
          <w:rFonts w:ascii="Arial" w:hAnsi="Arial" w:cs="Arial"/>
          <w:color w:val="000000"/>
          <w:shd w:val="clear" w:color="auto" w:fill="FFFFFF"/>
        </w:rPr>
      </w:pPr>
      <w:r w:rsidRPr="0071759D">
        <w:rPr>
          <w:rFonts w:ascii="Arial" w:hAnsi="Arial" w:cs="Arial"/>
          <w:b/>
          <w:bCs/>
          <w:color w:val="000000"/>
          <w:shd w:val="clear" w:color="auto" w:fill="FFFFFF"/>
        </w:rPr>
        <w:t>Be open and honest </w:t>
      </w:r>
      <w:r w:rsidRPr="0071759D">
        <w:rPr>
          <w:rFonts w:ascii="Arial" w:hAnsi="Arial" w:cs="Arial"/>
          <w:color w:val="000000"/>
          <w:shd w:val="clear" w:color="auto" w:fill="FFFFFF"/>
        </w:rPr>
        <w:t>with the person (and/or their family where appropriate) from the outset about why, what, how and with whom information will, or could be, shared, and seek their agreement, unless it is unsafe or inappropriate to do so.</w:t>
      </w:r>
    </w:p>
    <w:p w14:paraId="2B2D45DD" w14:textId="77777777" w:rsidR="00395E1A" w:rsidRPr="0071759D" w:rsidRDefault="00395E1A" w:rsidP="0050117C">
      <w:pPr>
        <w:numPr>
          <w:ilvl w:val="0"/>
          <w:numId w:val="15"/>
        </w:numPr>
        <w:jc w:val="both"/>
        <w:rPr>
          <w:rFonts w:ascii="Arial" w:hAnsi="Arial" w:cs="Arial"/>
          <w:color w:val="000000"/>
          <w:shd w:val="clear" w:color="auto" w:fill="FFFFFF"/>
        </w:rPr>
      </w:pPr>
      <w:r w:rsidRPr="0071759D">
        <w:rPr>
          <w:rFonts w:ascii="Arial" w:hAnsi="Arial" w:cs="Arial"/>
          <w:b/>
          <w:bCs/>
          <w:color w:val="000000"/>
          <w:shd w:val="clear" w:color="auto" w:fill="FFFFFF"/>
        </w:rPr>
        <w:t>Seek advice </w:t>
      </w:r>
      <w:r w:rsidRPr="0071759D">
        <w:rPr>
          <w:rFonts w:ascii="Arial" w:hAnsi="Arial" w:cs="Arial"/>
          <w:color w:val="000000"/>
          <w:shd w:val="clear" w:color="auto" w:fill="FFFFFF"/>
        </w:rPr>
        <w:t>if you are in any doubt, without disclosing the identity of the person where possible.</w:t>
      </w:r>
    </w:p>
    <w:p w14:paraId="1A2AECA5" w14:textId="77777777" w:rsidR="00395E1A" w:rsidRPr="0071759D" w:rsidRDefault="00395E1A" w:rsidP="0050117C">
      <w:pPr>
        <w:numPr>
          <w:ilvl w:val="0"/>
          <w:numId w:val="15"/>
        </w:numPr>
        <w:jc w:val="both"/>
        <w:rPr>
          <w:rFonts w:ascii="Arial" w:hAnsi="Arial" w:cs="Arial"/>
          <w:color w:val="000000"/>
          <w:shd w:val="clear" w:color="auto" w:fill="FFFFFF"/>
        </w:rPr>
      </w:pPr>
      <w:r w:rsidRPr="0071759D">
        <w:rPr>
          <w:rFonts w:ascii="Arial" w:hAnsi="Arial" w:cs="Arial"/>
          <w:b/>
          <w:bCs/>
          <w:color w:val="000000"/>
          <w:shd w:val="clear" w:color="auto" w:fill="FFFFFF"/>
        </w:rPr>
        <w:t>Consider safety and wellbeing: </w:t>
      </w:r>
      <w:r w:rsidRPr="0071759D">
        <w:rPr>
          <w:rFonts w:ascii="Arial" w:hAnsi="Arial" w:cs="Arial"/>
          <w:color w:val="000000"/>
          <w:shd w:val="clear" w:color="auto" w:fill="FFFFFF"/>
        </w:rPr>
        <w:t>base your information-sharing decisions on considerations of the safety and wellbeing of the person and others who may be affected by their actions. </w:t>
      </w:r>
    </w:p>
    <w:p w14:paraId="7BC53FBF" w14:textId="77777777" w:rsidR="00395E1A" w:rsidRPr="0071759D" w:rsidRDefault="00395E1A" w:rsidP="0050117C">
      <w:pPr>
        <w:numPr>
          <w:ilvl w:val="0"/>
          <w:numId w:val="15"/>
        </w:numPr>
        <w:jc w:val="both"/>
        <w:rPr>
          <w:rFonts w:ascii="Arial" w:hAnsi="Arial" w:cs="Arial"/>
          <w:color w:val="000000"/>
          <w:shd w:val="clear" w:color="auto" w:fill="FFFFFF"/>
        </w:rPr>
      </w:pPr>
      <w:r w:rsidRPr="0071759D">
        <w:rPr>
          <w:rFonts w:ascii="Arial" w:hAnsi="Arial" w:cs="Arial"/>
          <w:b/>
          <w:bCs/>
          <w:color w:val="000000"/>
          <w:shd w:val="clear" w:color="auto" w:fill="FFFFFF"/>
        </w:rPr>
        <w:t>Necessary, proportionate, relevant, accurate, timely and secure: </w:t>
      </w:r>
      <w:r w:rsidRPr="0071759D">
        <w:rPr>
          <w:rFonts w:ascii="Arial" w:hAnsi="Arial" w:cs="Arial"/>
          <w:color w:val="000000"/>
          <w:shd w:val="clear" w:color="auto" w:fill="FFFFFF"/>
        </w:rPr>
        <w:t>ensure that the information you share is necessary for the purpose for which you are sharing it, is shared only with those people who need to have it, is accurate and up to date, is shared in a timely fashion, and is shared securely.</w:t>
      </w:r>
    </w:p>
    <w:p w14:paraId="0166CD28" w14:textId="2C56C165" w:rsidR="00725B6C" w:rsidRPr="0071759D" w:rsidRDefault="00395E1A" w:rsidP="0050117C">
      <w:pPr>
        <w:numPr>
          <w:ilvl w:val="0"/>
          <w:numId w:val="15"/>
        </w:numPr>
        <w:jc w:val="both"/>
        <w:rPr>
          <w:rFonts w:ascii="Arial" w:hAnsi="Arial" w:cs="Arial"/>
          <w:color w:val="000000"/>
          <w:shd w:val="clear" w:color="auto" w:fill="FFFFFF"/>
        </w:rPr>
      </w:pPr>
      <w:r w:rsidRPr="0071759D">
        <w:rPr>
          <w:rFonts w:ascii="Arial" w:hAnsi="Arial" w:cs="Arial"/>
          <w:b/>
          <w:bCs/>
          <w:color w:val="000000"/>
          <w:shd w:val="clear" w:color="auto" w:fill="FFFFFF"/>
        </w:rPr>
        <w:t>Keep a record </w:t>
      </w:r>
      <w:r w:rsidRPr="0071759D">
        <w:rPr>
          <w:rFonts w:ascii="Arial" w:hAnsi="Arial" w:cs="Arial"/>
          <w:color w:val="000000"/>
          <w:shd w:val="clear" w:color="auto" w:fill="FFFFFF"/>
        </w:rPr>
        <w:t xml:space="preserve">of your decision and the reasons for it – whether it is to share information or not. If you decide to share, then record what you have shared, with whom and for what </w:t>
      </w:r>
      <w:r w:rsidR="003146EB" w:rsidRPr="0071759D">
        <w:rPr>
          <w:rFonts w:ascii="Arial" w:hAnsi="Arial" w:cs="Arial"/>
          <w:color w:val="000000"/>
          <w:shd w:val="clear" w:color="auto" w:fill="FFFFFF"/>
        </w:rPr>
        <w:t>purpose.</w:t>
      </w:r>
    </w:p>
    <w:p w14:paraId="48B94A83" w14:textId="1837026C" w:rsidR="001B5EBD" w:rsidRPr="0071759D" w:rsidRDefault="001B5EBD" w:rsidP="0050117C">
      <w:pPr>
        <w:jc w:val="both"/>
        <w:rPr>
          <w:rFonts w:ascii="Arial" w:hAnsi="Arial" w:cs="Arial"/>
          <w:b/>
          <w:bCs/>
          <w:sz w:val="24"/>
          <w:szCs w:val="24"/>
        </w:rPr>
      </w:pPr>
      <w:r w:rsidRPr="0071759D">
        <w:rPr>
          <w:rFonts w:ascii="Arial" w:hAnsi="Arial" w:cs="Arial"/>
          <w:b/>
          <w:bCs/>
          <w:sz w:val="24"/>
          <w:szCs w:val="24"/>
        </w:rPr>
        <w:t>Sharing information without consent</w:t>
      </w:r>
    </w:p>
    <w:p w14:paraId="7529387B" w14:textId="09FEEB71" w:rsidR="00E03FB4" w:rsidRPr="0071759D" w:rsidRDefault="00E03FB4" w:rsidP="0050117C">
      <w:pPr>
        <w:jc w:val="both"/>
        <w:rPr>
          <w:rFonts w:ascii="Arial" w:hAnsi="Arial" w:cs="Arial"/>
        </w:rPr>
      </w:pPr>
      <w:r w:rsidRPr="0071759D">
        <w:rPr>
          <w:rFonts w:ascii="Arial" w:hAnsi="Arial" w:cs="Arial"/>
        </w:rPr>
        <w:t xml:space="preserve">If a person refuses intervention to support them with a safeguarding concern, or requests that information about them is not shared with other safeguarding partners, their wishes </w:t>
      </w:r>
      <w:r w:rsidR="003D1BD6" w:rsidRPr="0071759D">
        <w:rPr>
          <w:rFonts w:ascii="Arial" w:hAnsi="Arial" w:cs="Arial"/>
        </w:rPr>
        <w:t xml:space="preserve">may sometimes </w:t>
      </w:r>
      <w:r w:rsidRPr="0071759D">
        <w:rPr>
          <w:rFonts w:ascii="Arial" w:hAnsi="Arial" w:cs="Arial"/>
        </w:rPr>
        <w:t xml:space="preserve">be respected. However, there are circumstances </w:t>
      </w:r>
      <w:r w:rsidR="00BA3B54" w:rsidRPr="0071759D">
        <w:rPr>
          <w:rFonts w:ascii="Arial" w:hAnsi="Arial" w:cs="Arial"/>
        </w:rPr>
        <w:t>in which we would</w:t>
      </w:r>
      <w:r w:rsidRPr="0071759D">
        <w:rPr>
          <w:rFonts w:ascii="Arial" w:hAnsi="Arial" w:cs="Arial"/>
        </w:rPr>
        <w:t xml:space="preserve"> override such a decision, including:</w:t>
      </w:r>
    </w:p>
    <w:p w14:paraId="4968C0E4" w14:textId="6BE4212C" w:rsidR="00E03FB4" w:rsidRPr="0071759D" w:rsidRDefault="00E03FB4" w:rsidP="0050117C">
      <w:pPr>
        <w:numPr>
          <w:ilvl w:val="0"/>
          <w:numId w:val="16"/>
        </w:numPr>
        <w:jc w:val="both"/>
        <w:rPr>
          <w:rFonts w:ascii="Arial" w:hAnsi="Arial" w:cs="Arial"/>
        </w:rPr>
      </w:pPr>
      <w:r w:rsidRPr="0071759D">
        <w:rPr>
          <w:rFonts w:ascii="Arial" w:hAnsi="Arial" w:cs="Arial"/>
        </w:rPr>
        <w:t xml:space="preserve">the person lacks the mental capacity to make that decision </w:t>
      </w:r>
      <w:r w:rsidR="006A6E46" w:rsidRPr="0071759D">
        <w:rPr>
          <w:rFonts w:ascii="Arial" w:hAnsi="Arial" w:cs="Arial"/>
        </w:rPr>
        <w:t>(see page 3)</w:t>
      </w:r>
    </w:p>
    <w:p w14:paraId="52BCCE8F" w14:textId="77777777" w:rsidR="00E03FB4" w:rsidRPr="0071759D" w:rsidRDefault="00E03FB4" w:rsidP="0050117C">
      <w:pPr>
        <w:numPr>
          <w:ilvl w:val="0"/>
          <w:numId w:val="16"/>
        </w:numPr>
        <w:jc w:val="both"/>
        <w:rPr>
          <w:rFonts w:ascii="Arial" w:hAnsi="Arial" w:cs="Arial"/>
        </w:rPr>
      </w:pPr>
      <w:r w:rsidRPr="0071759D">
        <w:rPr>
          <w:rFonts w:ascii="Arial" w:hAnsi="Arial" w:cs="Arial"/>
        </w:rPr>
        <w:lastRenderedPageBreak/>
        <w:t>other people are, or may be, at risk, including children</w:t>
      </w:r>
    </w:p>
    <w:p w14:paraId="304D14B9" w14:textId="77777777" w:rsidR="00E03FB4" w:rsidRPr="0071759D" w:rsidRDefault="00E03FB4" w:rsidP="0050117C">
      <w:pPr>
        <w:numPr>
          <w:ilvl w:val="0"/>
          <w:numId w:val="16"/>
        </w:numPr>
        <w:jc w:val="both"/>
        <w:rPr>
          <w:rFonts w:ascii="Arial" w:hAnsi="Arial" w:cs="Arial"/>
        </w:rPr>
      </w:pPr>
      <w:r w:rsidRPr="0071759D">
        <w:rPr>
          <w:rFonts w:ascii="Arial" w:hAnsi="Arial" w:cs="Arial"/>
        </w:rPr>
        <w:t>sharing the information could prevent a crime</w:t>
      </w:r>
    </w:p>
    <w:p w14:paraId="6AA257DD" w14:textId="77777777" w:rsidR="00362D52" w:rsidRPr="0071759D" w:rsidRDefault="00E03FB4" w:rsidP="0050117C">
      <w:pPr>
        <w:numPr>
          <w:ilvl w:val="0"/>
          <w:numId w:val="16"/>
        </w:numPr>
        <w:jc w:val="both"/>
        <w:rPr>
          <w:rFonts w:ascii="Arial" w:hAnsi="Arial" w:cs="Arial"/>
        </w:rPr>
      </w:pPr>
      <w:r w:rsidRPr="0071759D">
        <w:rPr>
          <w:rFonts w:ascii="Arial" w:hAnsi="Arial" w:cs="Arial"/>
        </w:rPr>
        <w:t>the alleged abuser has care and support needs and may also be at risk </w:t>
      </w:r>
    </w:p>
    <w:p w14:paraId="3DCD05B5" w14:textId="2545322B" w:rsidR="00E03FB4" w:rsidRPr="0071759D" w:rsidRDefault="00362D52" w:rsidP="0050117C">
      <w:pPr>
        <w:numPr>
          <w:ilvl w:val="0"/>
          <w:numId w:val="16"/>
        </w:numPr>
        <w:jc w:val="both"/>
        <w:rPr>
          <w:rFonts w:ascii="Arial" w:hAnsi="Arial" w:cs="Arial"/>
        </w:rPr>
      </w:pPr>
      <w:r w:rsidRPr="0071759D">
        <w:rPr>
          <w:rFonts w:ascii="Arial" w:hAnsi="Arial" w:cs="Arial"/>
        </w:rPr>
        <w:t>a serious crime has been committed</w:t>
      </w:r>
    </w:p>
    <w:p w14:paraId="7D60B802" w14:textId="77777777" w:rsidR="00E03FB4" w:rsidRPr="0071759D" w:rsidRDefault="00E03FB4" w:rsidP="0050117C">
      <w:pPr>
        <w:numPr>
          <w:ilvl w:val="0"/>
          <w:numId w:val="16"/>
        </w:numPr>
        <w:jc w:val="both"/>
        <w:rPr>
          <w:rFonts w:ascii="Arial" w:hAnsi="Arial" w:cs="Arial"/>
        </w:rPr>
      </w:pPr>
      <w:r w:rsidRPr="0071759D">
        <w:rPr>
          <w:rFonts w:ascii="Arial" w:hAnsi="Arial" w:cs="Arial"/>
        </w:rPr>
        <w:t>staff are implicated</w:t>
      </w:r>
    </w:p>
    <w:p w14:paraId="02801AF8" w14:textId="1BF83CEB" w:rsidR="00E03FB4" w:rsidRPr="0071759D" w:rsidRDefault="00E03FB4" w:rsidP="0050117C">
      <w:pPr>
        <w:numPr>
          <w:ilvl w:val="0"/>
          <w:numId w:val="16"/>
        </w:numPr>
        <w:jc w:val="both"/>
        <w:rPr>
          <w:rFonts w:ascii="Arial" w:hAnsi="Arial" w:cs="Arial"/>
        </w:rPr>
      </w:pPr>
      <w:r w:rsidRPr="0071759D">
        <w:rPr>
          <w:rFonts w:ascii="Arial" w:hAnsi="Arial" w:cs="Arial"/>
        </w:rPr>
        <w:t xml:space="preserve">the person has the mental capacity to make that </w:t>
      </w:r>
      <w:r w:rsidR="0057348B" w:rsidRPr="0071759D">
        <w:rPr>
          <w:rFonts w:ascii="Arial" w:hAnsi="Arial" w:cs="Arial"/>
        </w:rPr>
        <w:t>decision,</w:t>
      </w:r>
      <w:r w:rsidRPr="0071759D">
        <w:rPr>
          <w:rFonts w:ascii="Arial" w:hAnsi="Arial" w:cs="Arial"/>
        </w:rPr>
        <w:t xml:space="preserve"> but they may be under duress or being coerced</w:t>
      </w:r>
    </w:p>
    <w:p w14:paraId="0797417D" w14:textId="3FB825B8" w:rsidR="00E03FB4" w:rsidRPr="0071759D" w:rsidRDefault="00E03FB4" w:rsidP="0050117C">
      <w:pPr>
        <w:numPr>
          <w:ilvl w:val="0"/>
          <w:numId w:val="16"/>
        </w:numPr>
        <w:jc w:val="both"/>
        <w:rPr>
          <w:rFonts w:ascii="Arial" w:hAnsi="Arial" w:cs="Arial"/>
        </w:rPr>
      </w:pPr>
      <w:r w:rsidRPr="0071759D">
        <w:rPr>
          <w:rFonts w:ascii="Arial" w:hAnsi="Arial" w:cs="Arial"/>
        </w:rPr>
        <w:t>the risk is unreasonably high and meets the criteria for a multi-agency risk assessment conference referral</w:t>
      </w:r>
    </w:p>
    <w:p w14:paraId="50B7FE07" w14:textId="48F201CC" w:rsidR="00E03FB4" w:rsidRDefault="00E03FB4" w:rsidP="0050117C">
      <w:pPr>
        <w:numPr>
          <w:ilvl w:val="0"/>
          <w:numId w:val="16"/>
        </w:numPr>
        <w:jc w:val="both"/>
        <w:rPr>
          <w:rFonts w:ascii="Arial" w:hAnsi="Arial" w:cs="Arial"/>
        </w:rPr>
      </w:pPr>
      <w:r w:rsidRPr="0071759D">
        <w:rPr>
          <w:rFonts w:ascii="Arial" w:hAnsi="Arial" w:cs="Arial"/>
        </w:rPr>
        <w:t>a court order or other legal authority has requested the information.</w:t>
      </w:r>
    </w:p>
    <w:p w14:paraId="693B1F5E" w14:textId="77777777" w:rsidR="0050117C" w:rsidRPr="0071759D" w:rsidRDefault="0050117C" w:rsidP="0050117C">
      <w:pPr>
        <w:ind w:left="720"/>
        <w:jc w:val="both"/>
        <w:rPr>
          <w:rFonts w:ascii="Arial" w:hAnsi="Arial" w:cs="Arial"/>
        </w:rPr>
      </w:pPr>
    </w:p>
    <w:p w14:paraId="5CF02EFC" w14:textId="2B2E2DCD" w:rsidR="003146EB" w:rsidRPr="0071759D" w:rsidRDefault="00BB32E3" w:rsidP="0050117C">
      <w:pPr>
        <w:jc w:val="both"/>
        <w:rPr>
          <w:rFonts w:ascii="Arial" w:hAnsi="Arial" w:cs="Arial"/>
          <w:b/>
          <w:bCs/>
          <w:sz w:val="24"/>
          <w:szCs w:val="24"/>
        </w:rPr>
      </w:pPr>
      <w:r w:rsidRPr="0071759D">
        <w:rPr>
          <w:rFonts w:ascii="Arial" w:hAnsi="Arial" w:cs="Arial"/>
          <w:b/>
          <w:bCs/>
          <w:sz w:val="24"/>
          <w:szCs w:val="24"/>
        </w:rPr>
        <w:t>Deciding not to share information related to a safeguarding concern.</w:t>
      </w:r>
    </w:p>
    <w:p w14:paraId="3D99240E" w14:textId="5A4D44DD" w:rsidR="00E03FB4" w:rsidRPr="0071759D" w:rsidRDefault="00E03FB4" w:rsidP="0050117C">
      <w:pPr>
        <w:jc w:val="both"/>
        <w:rPr>
          <w:rFonts w:ascii="Arial" w:hAnsi="Arial" w:cs="Arial"/>
        </w:rPr>
      </w:pPr>
      <w:r w:rsidRPr="0071759D">
        <w:rPr>
          <w:rFonts w:ascii="Arial" w:hAnsi="Arial" w:cs="Arial"/>
        </w:rPr>
        <w:t>If none of the above apply and the decision is not to share safeguarding information with other safeguarding partners, or not to intervene to safeguard the person</w:t>
      </w:r>
      <w:r w:rsidR="007269FE" w:rsidRPr="0071759D">
        <w:rPr>
          <w:rFonts w:ascii="Arial" w:hAnsi="Arial" w:cs="Arial"/>
        </w:rPr>
        <w:t xml:space="preserve"> we</w:t>
      </w:r>
      <w:r w:rsidRPr="0071759D">
        <w:rPr>
          <w:rFonts w:ascii="Arial" w:hAnsi="Arial" w:cs="Arial"/>
        </w:rPr>
        <w:t>:</w:t>
      </w:r>
    </w:p>
    <w:p w14:paraId="37090F9E" w14:textId="77777777" w:rsidR="00E03FB4" w:rsidRPr="0071759D" w:rsidRDefault="00E03FB4" w:rsidP="0050117C">
      <w:pPr>
        <w:numPr>
          <w:ilvl w:val="0"/>
          <w:numId w:val="17"/>
        </w:numPr>
        <w:jc w:val="both"/>
        <w:rPr>
          <w:rFonts w:ascii="Arial" w:hAnsi="Arial" w:cs="Arial"/>
        </w:rPr>
      </w:pPr>
      <w:r w:rsidRPr="0071759D">
        <w:rPr>
          <w:rFonts w:ascii="Arial" w:hAnsi="Arial" w:cs="Arial"/>
        </w:rPr>
        <w:t>support the person to weigh up the risks and benefits of different options</w:t>
      </w:r>
    </w:p>
    <w:p w14:paraId="79C2F145" w14:textId="30780679" w:rsidR="00E03FB4" w:rsidRPr="0071759D" w:rsidRDefault="00E03FB4" w:rsidP="0050117C">
      <w:pPr>
        <w:numPr>
          <w:ilvl w:val="0"/>
          <w:numId w:val="17"/>
        </w:numPr>
        <w:jc w:val="both"/>
        <w:rPr>
          <w:rFonts w:ascii="Arial" w:hAnsi="Arial" w:cs="Arial"/>
        </w:rPr>
      </w:pPr>
      <w:r w:rsidRPr="0071759D">
        <w:rPr>
          <w:rFonts w:ascii="Arial" w:hAnsi="Arial" w:cs="Arial"/>
        </w:rPr>
        <w:t>ensure they are aware of the level of risk and possible outcomes</w:t>
      </w:r>
    </w:p>
    <w:p w14:paraId="46AEDDD3" w14:textId="4BC2EBB4" w:rsidR="00E03FB4" w:rsidRPr="0071759D" w:rsidRDefault="00E03FB4" w:rsidP="0050117C">
      <w:pPr>
        <w:numPr>
          <w:ilvl w:val="0"/>
          <w:numId w:val="17"/>
        </w:numPr>
        <w:jc w:val="both"/>
        <w:rPr>
          <w:rFonts w:ascii="Arial" w:hAnsi="Arial" w:cs="Arial"/>
        </w:rPr>
      </w:pPr>
      <w:r w:rsidRPr="0071759D">
        <w:rPr>
          <w:rFonts w:ascii="Arial" w:hAnsi="Arial" w:cs="Arial"/>
        </w:rPr>
        <w:t xml:space="preserve">offer support for them to build confidence and self-esteem if </w:t>
      </w:r>
      <w:r w:rsidR="00EC096F" w:rsidRPr="0071759D">
        <w:rPr>
          <w:rFonts w:ascii="Arial" w:hAnsi="Arial" w:cs="Arial"/>
        </w:rPr>
        <w:t>necessary,</w:t>
      </w:r>
      <w:r w:rsidR="00D11755" w:rsidRPr="0071759D">
        <w:rPr>
          <w:rFonts w:ascii="Arial" w:hAnsi="Arial" w:cs="Arial"/>
        </w:rPr>
        <w:t xml:space="preserve"> including counselling with our </w:t>
      </w:r>
      <w:r w:rsidR="00EC096F" w:rsidRPr="0071759D">
        <w:rPr>
          <w:rFonts w:ascii="Arial" w:hAnsi="Arial" w:cs="Arial"/>
        </w:rPr>
        <w:t>onsite</w:t>
      </w:r>
      <w:r w:rsidR="00D11755" w:rsidRPr="0071759D">
        <w:rPr>
          <w:rFonts w:ascii="Arial" w:hAnsi="Arial" w:cs="Arial"/>
        </w:rPr>
        <w:t xml:space="preserve"> counsellor</w:t>
      </w:r>
    </w:p>
    <w:p w14:paraId="3D80C7F0" w14:textId="77777777" w:rsidR="00E03FB4" w:rsidRPr="0071759D" w:rsidRDefault="00E03FB4" w:rsidP="0050117C">
      <w:pPr>
        <w:numPr>
          <w:ilvl w:val="0"/>
          <w:numId w:val="17"/>
        </w:numPr>
        <w:jc w:val="both"/>
        <w:rPr>
          <w:rFonts w:ascii="Arial" w:hAnsi="Arial" w:cs="Arial"/>
        </w:rPr>
      </w:pPr>
      <w:r w:rsidRPr="0071759D">
        <w:rPr>
          <w:rFonts w:ascii="Arial" w:hAnsi="Arial" w:cs="Arial"/>
        </w:rPr>
        <w:t>agree on and record the level of risk the person is taking</w:t>
      </w:r>
    </w:p>
    <w:p w14:paraId="10830554" w14:textId="77777777" w:rsidR="00E03FB4" w:rsidRPr="0071759D" w:rsidRDefault="00E03FB4" w:rsidP="0050117C">
      <w:pPr>
        <w:numPr>
          <w:ilvl w:val="0"/>
          <w:numId w:val="17"/>
        </w:numPr>
        <w:jc w:val="both"/>
        <w:rPr>
          <w:rFonts w:ascii="Arial" w:hAnsi="Arial" w:cs="Arial"/>
        </w:rPr>
      </w:pPr>
      <w:r w:rsidRPr="0071759D">
        <w:rPr>
          <w:rFonts w:ascii="Arial" w:hAnsi="Arial" w:cs="Arial"/>
        </w:rPr>
        <w:t>record the reasons for not intervening or sharing information</w:t>
      </w:r>
    </w:p>
    <w:p w14:paraId="0D701167" w14:textId="77777777" w:rsidR="00E03FB4" w:rsidRPr="0071759D" w:rsidRDefault="00E03FB4" w:rsidP="0050117C">
      <w:pPr>
        <w:numPr>
          <w:ilvl w:val="0"/>
          <w:numId w:val="17"/>
        </w:numPr>
        <w:jc w:val="both"/>
        <w:rPr>
          <w:rFonts w:ascii="Arial" w:hAnsi="Arial" w:cs="Arial"/>
        </w:rPr>
      </w:pPr>
      <w:r w:rsidRPr="0071759D">
        <w:rPr>
          <w:rFonts w:ascii="Arial" w:hAnsi="Arial" w:cs="Arial"/>
        </w:rPr>
        <w:t>regularly review the situation</w:t>
      </w:r>
    </w:p>
    <w:p w14:paraId="1F586480" w14:textId="77777777" w:rsidR="00E03FB4" w:rsidRPr="0071759D" w:rsidRDefault="00E03FB4" w:rsidP="0050117C">
      <w:pPr>
        <w:numPr>
          <w:ilvl w:val="0"/>
          <w:numId w:val="17"/>
        </w:numPr>
        <w:jc w:val="both"/>
        <w:rPr>
          <w:rFonts w:ascii="Arial" w:hAnsi="Arial" w:cs="Arial"/>
        </w:rPr>
      </w:pPr>
      <w:r w:rsidRPr="0071759D">
        <w:rPr>
          <w:rFonts w:ascii="Arial" w:hAnsi="Arial" w:cs="Arial"/>
        </w:rPr>
        <w:t>try to build trust and use gentle persuasion to enable the person to better protect themselves</w:t>
      </w:r>
    </w:p>
    <w:p w14:paraId="7B734801" w14:textId="77777777" w:rsidR="00B64829" w:rsidRPr="0071759D" w:rsidRDefault="00B64829" w:rsidP="0050117C">
      <w:pPr>
        <w:jc w:val="both"/>
        <w:rPr>
          <w:rFonts w:ascii="Arial" w:hAnsi="Arial" w:cs="Arial"/>
          <w:b/>
          <w:bCs/>
          <w:sz w:val="28"/>
          <w:szCs w:val="28"/>
        </w:rPr>
      </w:pPr>
      <w:r w:rsidRPr="0071759D">
        <w:rPr>
          <w:rFonts w:ascii="Arial" w:hAnsi="Arial" w:cs="Arial"/>
          <w:b/>
          <w:bCs/>
          <w:sz w:val="28"/>
          <w:szCs w:val="28"/>
        </w:rPr>
        <w:br w:type="page"/>
      </w:r>
    </w:p>
    <w:p w14:paraId="684317F1" w14:textId="03916243" w:rsidR="004867D3" w:rsidRPr="0071759D" w:rsidRDefault="00071FBE" w:rsidP="0050117C">
      <w:pPr>
        <w:jc w:val="both"/>
        <w:rPr>
          <w:rFonts w:ascii="Arial" w:hAnsi="Arial" w:cs="Arial"/>
          <w:b/>
          <w:bCs/>
          <w:sz w:val="28"/>
          <w:szCs w:val="28"/>
        </w:rPr>
      </w:pPr>
      <w:r w:rsidRPr="0071759D">
        <w:rPr>
          <w:rFonts w:ascii="Arial" w:hAnsi="Arial" w:cs="Arial"/>
          <w:b/>
          <w:bCs/>
          <w:sz w:val="28"/>
          <w:szCs w:val="28"/>
        </w:rPr>
        <w:lastRenderedPageBreak/>
        <w:t>Roles and responsibilities</w:t>
      </w:r>
    </w:p>
    <w:p w14:paraId="79ACA282" w14:textId="01104566" w:rsidR="00071FBE" w:rsidRPr="0071759D" w:rsidRDefault="00071FBE" w:rsidP="0050117C">
      <w:pPr>
        <w:jc w:val="both"/>
        <w:rPr>
          <w:rFonts w:ascii="Arial" w:hAnsi="Arial" w:cs="Arial"/>
          <w:b/>
          <w:bCs/>
          <w:sz w:val="24"/>
          <w:szCs w:val="24"/>
        </w:rPr>
      </w:pPr>
      <w:r w:rsidRPr="0071759D">
        <w:rPr>
          <w:rFonts w:ascii="Arial" w:hAnsi="Arial" w:cs="Arial"/>
          <w:b/>
          <w:bCs/>
          <w:sz w:val="24"/>
          <w:szCs w:val="24"/>
        </w:rPr>
        <w:t>Trustees</w:t>
      </w:r>
    </w:p>
    <w:p w14:paraId="4B3E0EA2" w14:textId="67D1BEB6" w:rsidR="00023A8C" w:rsidRPr="0071759D" w:rsidRDefault="001E1347" w:rsidP="0050117C">
      <w:pPr>
        <w:jc w:val="both"/>
        <w:rPr>
          <w:rFonts w:ascii="Arial" w:hAnsi="Arial" w:cs="Arial"/>
          <w:color w:val="0B0C0C"/>
          <w:bdr w:val="none" w:sz="0" w:space="0" w:color="auto" w:frame="1"/>
        </w:rPr>
      </w:pPr>
      <w:r w:rsidRPr="0071759D">
        <w:rPr>
          <w:rFonts w:ascii="Arial" w:hAnsi="Arial" w:cs="Arial"/>
        </w:rPr>
        <w:t>Trustees</w:t>
      </w:r>
      <w:r w:rsidR="00C14FB7" w:rsidRPr="0071759D">
        <w:rPr>
          <w:rFonts w:ascii="Arial" w:hAnsi="Arial" w:cs="Arial"/>
        </w:rPr>
        <w:t xml:space="preserve"> are accountable to the Charity Commission and</w:t>
      </w:r>
      <w:r w:rsidRPr="0071759D">
        <w:rPr>
          <w:rFonts w:ascii="Arial" w:hAnsi="Arial" w:cs="Arial"/>
        </w:rPr>
        <w:t xml:space="preserve"> have overall responsibility for ensuring that safeguarding at LandWorks is carried out effectively in accordance with the law and statutory guidance.</w:t>
      </w:r>
      <w:r w:rsidR="00AC5FD0" w:rsidRPr="0071759D">
        <w:rPr>
          <w:rFonts w:ascii="Arial" w:hAnsi="Arial" w:cs="Arial"/>
        </w:rPr>
        <w:t xml:space="preserve"> Th</w:t>
      </w:r>
      <w:r w:rsidR="00CA3957" w:rsidRPr="0071759D">
        <w:rPr>
          <w:rFonts w:ascii="Arial" w:hAnsi="Arial" w:cs="Arial"/>
        </w:rPr>
        <w:t xml:space="preserve">rough regular review of policy and ensuring implementation of </w:t>
      </w:r>
      <w:r w:rsidR="003E4240" w:rsidRPr="0071759D">
        <w:rPr>
          <w:rFonts w:ascii="Arial" w:hAnsi="Arial" w:cs="Arial"/>
        </w:rPr>
        <w:t>up-to-date</w:t>
      </w:r>
      <w:r w:rsidR="00CA3957" w:rsidRPr="0071759D">
        <w:rPr>
          <w:rFonts w:ascii="Arial" w:hAnsi="Arial" w:cs="Arial"/>
        </w:rPr>
        <w:t xml:space="preserve"> procedures they</w:t>
      </w:r>
      <w:r w:rsidR="00C14FB7" w:rsidRPr="0071759D">
        <w:rPr>
          <w:rFonts w:ascii="Arial" w:hAnsi="Arial" w:cs="Arial"/>
        </w:rPr>
        <w:t xml:space="preserve"> take reasonable steps to</w:t>
      </w:r>
      <w:r w:rsidR="00CA3957" w:rsidRPr="0071759D">
        <w:rPr>
          <w:rFonts w:ascii="Arial" w:hAnsi="Arial" w:cs="Arial"/>
        </w:rPr>
        <w:t xml:space="preserve"> protect beneficiaries, </w:t>
      </w:r>
      <w:r w:rsidR="003D5259" w:rsidRPr="0071759D">
        <w:rPr>
          <w:rFonts w:ascii="Arial" w:hAnsi="Arial" w:cs="Arial"/>
        </w:rPr>
        <w:t>staff,</w:t>
      </w:r>
      <w:r w:rsidR="00C14FB7" w:rsidRPr="0071759D">
        <w:rPr>
          <w:rFonts w:ascii="Arial" w:hAnsi="Arial" w:cs="Arial"/>
        </w:rPr>
        <w:t xml:space="preserve"> and volunteers from harm.</w:t>
      </w:r>
      <w:r w:rsidR="003E4240" w:rsidRPr="0071759D">
        <w:rPr>
          <w:rFonts w:ascii="Arial" w:hAnsi="Arial" w:cs="Arial"/>
        </w:rPr>
        <w:t xml:space="preserve"> At LandWorks t</w:t>
      </w:r>
      <w:r w:rsidR="00D715FA" w:rsidRPr="0071759D">
        <w:rPr>
          <w:rFonts w:ascii="Arial" w:hAnsi="Arial" w:cs="Arial"/>
        </w:rPr>
        <w:t>rustees</w:t>
      </w:r>
      <w:r w:rsidR="004A4B5A" w:rsidRPr="0071759D">
        <w:rPr>
          <w:rFonts w:ascii="Arial" w:hAnsi="Arial" w:cs="Arial"/>
        </w:rPr>
        <w:t xml:space="preserve"> ensure </w:t>
      </w:r>
      <w:r w:rsidR="00D715FA" w:rsidRPr="0071759D">
        <w:rPr>
          <w:rFonts w:ascii="Arial" w:hAnsi="Arial" w:cs="Arial"/>
        </w:rPr>
        <w:t xml:space="preserve">that </w:t>
      </w:r>
      <w:r w:rsidR="004A4B5A" w:rsidRPr="0071759D">
        <w:rPr>
          <w:rFonts w:ascii="Arial" w:hAnsi="Arial" w:cs="Arial"/>
        </w:rPr>
        <w:t xml:space="preserve">safeguarding </w:t>
      </w:r>
      <w:r w:rsidR="003A25AE" w:rsidRPr="0071759D">
        <w:rPr>
          <w:rFonts w:ascii="Arial" w:hAnsi="Arial" w:cs="Arial"/>
        </w:rPr>
        <w:t>is central to our culture and</w:t>
      </w:r>
      <w:r w:rsidR="003E4240" w:rsidRPr="0071759D">
        <w:rPr>
          <w:rFonts w:ascii="Arial" w:hAnsi="Arial" w:cs="Arial"/>
        </w:rPr>
        <w:t xml:space="preserve"> </w:t>
      </w:r>
      <w:r w:rsidR="00023A8C" w:rsidRPr="0071759D">
        <w:rPr>
          <w:rFonts w:ascii="Arial" w:hAnsi="Arial" w:cs="Arial"/>
          <w:color w:val="0B0C0C"/>
          <w:bdr w:val="none" w:sz="0" w:space="0" w:color="auto" w:frame="1"/>
        </w:rPr>
        <w:t>promote a fair, open</w:t>
      </w:r>
      <w:r w:rsidR="003E4240" w:rsidRPr="0071759D">
        <w:rPr>
          <w:rFonts w:ascii="Arial" w:hAnsi="Arial" w:cs="Arial"/>
          <w:color w:val="0B0C0C"/>
          <w:bdr w:val="none" w:sz="0" w:space="0" w:color="auto" w:frame="1"/>
        </w:rPr>
        <w:t>,</w:t>
      </w:r>
      <w:r w:rsidR="00023A8C" w:rsidRPr="0071759D">
        <w:rPr>
          <w:rFonts w:ascii="Arial" w:hAnsi="Arial" w:cs="Arial"/>
          <w:color w:val="0B0C0C"/>
          <w:bdr w:val="none" w:sz="0" w:space="0" w:color="auto" w:frame="1"/>
        </w:rPr>
        <w:t xml:space="preserve"> and positive </w:t>
      </w:r>
      <w:r w:rsidR="003A25AE" w:rsidRPr="0071759D">
        <w:rPr>
          <w:rFonts w:ascii="Arial" w:hAnsi="Arial" w:cs="Arial"/>
          <w:color w:val="0B0C0C"/>
          <w:bdr w:val="none" w:sz="0" w:space="0" w:color="auto" w:frame="1"/>
        </w:rPr>
        <w:t>environment</w:t>
      </w:r>
      <w:r w:rsidR="00D715FA" w:rsidRPr="0071759D">
        <w:rPr>
          <w:rFonts w:ascii="Arial" w:hAnsi="Arial" w:cs="Arial"/>
          <w:color w:val="0B0C0C"/>
          <w:bdr w:val="none" w:sz="0" w:space="0" w:color="auto" w:frame="1"/>
        </w:rPr>
        <w:t>,</w:t>
      </w:r>
      <w:r w:rsidR="003A25AE" w:rsidRPr="0071759D">
        <w:rPr>
          <w:rFonts w:ascii="Arial" w:hAnsi="Arial" w:cs="Arial"/>
          <w:color w:val="0B0C0C"/>
          <w:bdr w:val="none" w:sz="0" w:space="0" w:color="auto" w:frame="1"/>
        </w:rPr>
        <w:t xml:space="preserve"> ensuring</w:t>
      </w:r>
      <w:r w:rsidR="00023A8C" w:rsidRPr="0071759D">
        <w:rPr>
          <w:rFonts w:ascii="Arial" w:hAnsi="Arial" w:cs="Arial"/>
          <w:color w:val="0B0C0C"/>
          <w:bdr w:val="none" w:sz="0" w:space="0" w:color="auto" w:frame="1"/>
        </w:rPr>
        <w:t xml:space="preserve"> all involved feel able to report concerns, confident that they will be heard and responded to.</w:t>
      </w:r>
    </w:p>
    <w:p w14:paraId="4D04B961" w14:textId="7CD122AB" w:rsidR="00545B07" w:rsidRPr="0071759D" w:rsidRDefault="00545B07" w:rsidP="0050117C">
      <w:pPr>
        <w:jc w:val="both"/>
        <w:rPr>
          <w:rFonts w:ascii="Arial" w:hAnsi="Arial" w:cs="Arial"/>
          <w:color w:val="0B0C0C"/>
          <w:bdr w:val="none" w:sz="0" w:space="0" w:color="auto" w:frame="1"/>
        </w:rPr>
      </w:pPr>
      <w:r w:rsidRPr="0071759D">
        <w:rPr>
          <w:rFonts w:ascii="Arial" w:hAnsi="Arial" w:cs="Arial"/>
          <w:color w:val="0B0C0C"/>
          <w:bdr w:val="none" w:sz="0" w:space="0" w:color="auto" w:frame="1"/>
        </w:rPr>
        <w:t xml:space="preserve">Trustees </w:t>
      </w:r>
      <w:r w:rsidR="00E176DA" w:rsidRPr="0071759D">
        <w:rPr>
          <w:rFonts w:ascii="Arial" w:hAnsi="Arial" w:cs="Arial"/>
          <w:color w:val="0B0C0C"/>
          <w:bdr w:val="none" w:sz="0" w:space="0" w:color="auto" w:frame="1"/>
        </w:rPr>
        <w:t xml:space="preserve">are responsible for </w:t>
      </w:r>
      <w:r w:rsidRPr="0071759D">
        <w:rPr>
          <w:rFonts w:ascii="Arial" w:hAnsi="Arial" w:cs="Arial"/>
          <w:color w:val="0B0C0C"/>
          <w:bdr w:val="none" w:sz="0" w:space="0" w:color="auto" w:frame="1"/>
        </w:rPr>
        <w:t>check</w:t>
      </w:r>
      <w:r w:rsidR="00E176DA" w:rsidRPr="0071759D">
        <w:rPr>
          <w:rFonts w:ascii="Arial" w:hAnsi="Arial" w:cs="Arial"/>
          <w:color w:val="0B0C0C"/>
          <w:bdr w:val="none" w:sz="0" w:space="0" w:color="auto" w:frame="1"/>
        </w:rPr>
        <w:t>ing</w:t>
      </w:r>
      <w:r w:rsidRPr="0071759D">
        <w:rPr>
          <w:rFonts w:ascii="Arial" w:hAnsi="Arial" w:cs="Arial"/>
          <w:color w:val="0B0C0C"/>
          <w:bdr w:val="none" w:sz="0" w:space="0" w:color="auto" w:frame="1"/>
        </w:rPr>
        <w:t xml:space="preserve"> that people are suitable to act in their roles </w:t>
      </w:r>
      <w:r w:rsidR="00E176DA" w:rsidRPr="0071759D">
        <w:rPr>
          <w:rFonts w:ascii="Arial" w:hAnsi="Arial" w:cs="Arial"/>
          <w:color w:val="0B0C0C"/>
          <w:bdr w:val="none" w:sz="0" w:space="0" w:color="auto" w:frame="1"/>
        </w:rPr>
        <w:t xml:space="preserve">at LandWorks </w:t>
      </w:r>
      <w:r w:rsidRPr="0071759D">
        <w:rPr>
          <w:rFonts w:ascii="Arial" w:hAnsi="Arial" w:cs="Arial"/>
          <w:color w:val="0B0C0C"/>
          <w:bdr w:val="none" w:sz="0" w:space="0" w:color="auto" w:frame="1"/>
        </w:rPr>
        <w:t xml:space="preserve">(see </w:t>
      </w:r>
      <w:r w:rsidR="001D4B62" w:rsidRPr="0071759D">
        <w:rPr>
          <w:rFonts w:ascii="Arial" w:hAnsi="Arial" w:cs="Arial"/>
          <w:color w:val="0B0C0C"/>
          <w:bdr w:val="none" w:sz="0" w:space="0" w:color="auto" w:frame="1"/>
        </w:rPr>
        <w:t>R</w:t>
      </w:r>
      <w:r w:rsidRPr="0071759D">
        <w:rPr>
          <w:rFonts w:ascii="Arial" w:hAnsi="Arial" w:cs="Arial"/>
          <w:color w:val="0B0C0C"/>
          <w:bdr w:val="none" w:sz="0" w:space="0" w:color="auto" w:frame="1"/>
        </w:rPr>
        <w:t xml:space="preserve">ecruitment </w:t>
      </w:r>
      <w:r w:rsidR="001D4B62" w:rsidRPr="0071759D">
        <w:rPr>
          <w:rFonts w:ascii="Arial" w:hAnsi="Arial" w:cs="Arial"/>
          <w:color w:val="0B0C0C"/>
          <w:bdr w:val="none" w:sz="0" w:space="0" w:color="auto" w:frame="1"/>
        </w:rPr>
        <w:t>P</w:t>
      </w:r>
      <w:r w:rsidRPr="0071759D">
        <w:rPr>
          <w:rFonts w:ascii="Arial" w:hAnsi="Arial" w:cs="Arial"/>
          <w:color w:val="0B0C0C"/>
          <w:bdr w:val="none" w:sz="0" w:space="0" w:color="auto" w:frame="1"/>
        </w:rPr>
        <w:t>olicy)</w:t>
      </w:r>
      <w:r w:rsidR="009A2250" w:rsidRPr="0071759D">
        <w:rPr>
          <w:rFonts w:ascii="Arial" w:hAnsi="Arial" w:cs="Arial"/>
          <w:color w:val="0B0C0C"/>
          <w:bdr w:val="none" w:sz="0" w:space="0" w:color="auto" w:frame="1"/>
        </w:rPr>
        <w:t xml:space="preserve"> including appointing a </w:t>
      </w:r>
      <w:r w:rsidR="00E90663" w:rsidRPr="0071759D">
        <w:rPr>
          <w:rFonts w:ascii="Arial" w:hAnsi="Arial" w:cs="Arial"/>
          <w:color w:val="0B0C0C"/>
          <w:bdr w:val="none" w:sz="0" w:space="0" w:color="auto" w:frame="1"/>
        </w:rPr>
        <w:t>S</w:t>
      </w:r>
      <w:r w:rsidR="009A2250" w:rsidRPr="0071759D">
        <w:rPr>
          <w:rFonts w:ascii="Arial" w:hAnsi="Arial" w:cs="Arial"/>
          <w:color w:val="0B0C0C"/>
          <w:bdr w:val="none" w:sz="0" w:space="0" w:color="auto" w:frame="1"/>
        </w:rPr>
        <w:t xml:space="preserve">afeguarding </w:t>
      </w:r>
      <w:r w:rsidR="00E90663" w:rsidRPr="0071759D">
        <w:rPr>
          <w:rFonts w:ascii="Arial" w:hAnsi="Arial" w:cs="Arial"/>
          <w:color w:val="0B0C0C"/>
          <w:bdr w:val="none" w:sz="0" w:space="0" w:color="auto" w:frame="1"/>
        </w:rPr>
        <w:t>Officer</w:t>
      </w:r>
      <w:r w:rsidR="009A2250" w:rsidRPr="0071759D">
        <w:rPr>
          <w:rFonts w:ascii="Arial" w:hAnsi="Arial" w:cs="Arial"/>
          <w:color w:val="0B0C0C"/>
          <w:bdr w:val="none" w:sz="0" w:space="0" w:color="auto" w:frame="1"/>
        </w:rPr>
        <w:t>. They</w:t>
      </w:r>
      <w:r w:rsidRPr="0071759D">
        <w:rPr>
          <w:rFonts w:ascii="Arial" w:hAnsi="Arial" w:cs="Arial"/>
          <w:color w:val="0B0C0C"/>
          <w:bdr w:val="none" w:sz="0" w:space="0" w:color="auto" w:frame="1"/>
        </w:rPr>
        <w:t xml:space="preserve"> </w:t>
      </w:r>
      <w:r w:rsidR="00EA1ECE" w:rsidRPr="0071759D">
        <w:rPr>
          <w:rFonts w:ascii="Arial" w:hAnsi="Arial" w:cs="Arial"/>
          <w:color w:val="0B0C0C"/>
          <w:bdr w:val="none" w:sz="0" w:space="0" w:color="auto" w:frame="1"/>
        </w:rPr>
        <w:t>know how to handle concerns in a</w:t>
      </w:r>
      <w:r w:rsidR="000829BA" w:rsidRPr="0071759D">
        <w:rPr>
          <w:rFonts w:ascii="Arial" w:hAnsi="Arial" w:cs="Arial"/>
          <w:color w:val="0B0C0C"/>
          <w:bdr w:val="none" w:sz="0" w:space="0" w:color="auto" w:frame="1"/>
        </w:rPr>
        <w:t xml:space="preserve"> timely and</w:t>
      </w:r>
      <w:r w:rsidR="00EA1ECE" w:rsidRPr="0071759D">
        <w:rPr>
          <w:rFonts w:ascii="Arial" w:hAnsi="Arial" w:cs="Arial"/>
          <w:color w:val="0B0C0C"/>
          <w:bdr w:val="none" w:sz="0" w:space="0" w:color="auto" w:frame="1"/>
        </w:rPr>
        <w:t xml:space="preserve"> transparent manner (se</w:t>
      </w:r>
      <w:r w:rsidR="00DE4A10" w:rsidRPr="0071759D">
        <w:rPr>
          <w:rFonts w:ascii="Arial" w:hAnsi="Arial" w:cs="Arial"/>
          <w:color w:val="0B0C0C"/>
          <w:bdr w:val="none" w:sz="0" w:space="0" w:color="auto" w:frame="1"/>
        </w:rPr>
        <w:t xml:space="preserve">e </w:t>
      </w:r>
      <w:r w:rsidR="001D4B62" w:rsidRPr="0071759D">
        <w:rPr>
          <w:rFonts w:ascii="Arial" w:hAnsi="Arial" w:cs="Arial"/>
          <w:color w:val="0B0C0C"/>
          <w:bdr w:val="none" w:sz="0" w:space="0" w:color="auto" w:frame="1"/>
        </w:rPr>
        <w:t>Complaints, Disciplinary and Whistleblowing</w:t>
      </w:r>
      <w:r w:rsidR="00EA1ECE" w:rsidRPr="0071759D">
        <w:rPr>
          <w:rFonts w:ascii="Arial" w:hAnsi="Arial" w:cs="Arial"/>
          <w:color w:val="0B0C0C"/>
          <w:bdr w:val="none" w:sz="0" w:space="0" w:color="auto" w:frame="1"/>
        </w:rPr>
        <w:t xml:space="preserve"> polic</w:t>
      </w:r>
      <w:r w:rsidR="001D4B62" w:rsidRPr="0071759D">
        <w:rPr>
          <w:rFonts w:ascii="Arial" w:hAnsi="Arial" w:cs="Arial"/>
          <w:color w:val="0B0C0C"/>
          <w:bdr w:val="none" w:sz="0" w:space="0" w:color="auto" w:frame="1"/>
        </w:rPr>
        <w:t>ies</w:t>
      </w:r>
      <w:r w:rsidR="00EA1ECE" w:rsidRPr="0071759D">
        <w:rPr>
          <w:rFonts w:ascii="Arial" w:hAnsi="Arial" w:cs="Arial"/>
          <w:color w:val="0B0C0C"/>
          <w:bdr w:val="none" w:sz="0" w:space="0" w:color="auto" w:frame="1"/>
        </w:rPr>
        <w:t>).</w:t>
      </w:r>
      <w:r w:rsidR="00262081" w:rsidRPr="0071759D">
        <w:rPr>
          <w:rFonts w:ascii="Arial" w:hAnsi="Arial" w:cs="Arial"/>
          <w:color w:val="0B0C0C"/>
          <w:bdr w:val="none" w:sz="0" w:space="0" w:color="auto" w:frame="1"/>
        </w:rPr>
        <w:t xml:space="preserve"> T</w:t>
      </w:r>
      <w:r w:rsidR="001D4B62" w:rsidRPr="0071759D">
        <w:rPr>
          <w:rFonts w:ascii="Arial" w:hAnsi="Arial" w:cs="Arial"/>
          <w:color w:val="0B0C0C"/>
          <w:bdr w:val="none" w:sz="0" w:space="0" w:color="auto" w:frame="1"/>
        </w:rPr>
        <w:t>rustees</w:t>
      </w:r>
      <w:r w:rsidR="00262081" w:rsidRPr="0071759D">
        <w:rPr>
          <w:rFonts w:ascii="Arial" w:hAnsi="Arial" w:cs="Arial"/>
          <w:color w:val="0B0C0C"/>
          <w:bdr w:val="none" w:sz="0" w:space="0" w:color="auto" w:frame="1"/>
        </w:rPr>
        <w:t xml:space="preserve"> ensure that our </w:t>
      </w:r>
      <w:r w:rsidR="00117DA7" w:rsidRPr="0071759D">
        <w:rPr>
          <w:rFonts w:ascii="Arial" w:hAnsi="Arial" w:cs="Arial"/>
          <w:color w:val="0B0C0C"/>
          <w:bdr w:val="none" w:sz="0" w:space="0" w:color="auto" w:frame="1"/>
        </w:rPr>
        <w:t xml:space="preserve">safeguarding, </w:t>
      </w:r>
      <w:r w:rsidR="00262081" w:rsidRPr="0071759D">
        <w:rPr>
          <w:rFonts w:ascii="Arial" w:hAnsi="Arial" w:cs="Arial"/>
          <w:color w:val="0B0C0C"/>
          <w:bdr w:val="none" w:sz="0" w:space="0" w:color="auto" w:frame="1"/>
        </w:rPr>
        <w:t xml:space="preserve">risk management and reporting systems are operating </w:t>
      </w:r>
      <w:r w:rsidR="000829BA" w:rsidRPr="0071759D">
        <w:rPr>
          <w:rFonts w:ascii="Arial" w:hAnsi="Arial" w:cs="Arial"/>
          <w:color w:val="0B0C0C"/>
          <w:bdr w:val="none" w:sz="0" w:space="0" w:color="auto" w:frame="1"/>
        </w:rPr>
        <w:t>effectively</w:t>
      </w:r>
      <w:r w:rsidR="00117DA7" w:rsidRPr="0071759D">
        <w:rPr>
          <w:rFonts w:ascii="Arial" w:hAnsi="Arial" w:cs="Arial"/>
          <w:color w:val="0B0C0C"/>
          <w:bdr w:val="none" w:sz="0" w:space="0" w:color="auto" w:frame="1"/>
        </w:rPr>
        <w:t xml:space="preserve"> with enough resources</w:t>
      </w:r>
      <w:r w:rsidR="00A171AF" w:rsidRPr="0071759D">
        <w:rPr>
          <w:rFonts w:ascii="Arial" w:hAnsi="Arial" w:cs="Arial"/>
          <w:color w:val="0B0C0C"/>
          <w:bdr w:val="none" w:sz="0" w:space="0" w:color="auto" w:frame="1"/>
        </w:rPr>
        <w:t xml:space="preserve"> and </w:t>
      </w:r>
      <w:r w:rsidR="00E90663" w:rsidRPr="0071759D">
        <w:rPr>
          <w:rFonts w:ascii="Arial" w:hAnsi="Arial" w:cs="Arial"/>
          <w:color w:val="0B0C0C"/>
          <w:bdr w:val="none" w:sz="0" w:space="0" w:color="auto" w:frame="1"/>
        </w:rPr>
        <w:t xml:space="preserve">that </w:t>
      </w:r>
      <w:r w:rsidR="009A2250" w:rsidRPr="0071759D">
        <w:rPr>
          <w:rFonts w:ascii="Arial" w:hAnsi="Arial" w:cs="Arial"/>
          <w:color w:val="0B0C0C"/>
          <w:bdr w:val="none" w:sz="0" w:space="0" w:color="auto" w:frame="1"/>
        </w:rPr>
        <w:t>those working with adults at risk</w:t>
      </w:r>
      <w:r w:rsidR="00CF50BC" w:rsidRPr="0071759D">
        <w:rPr>
          <w:rFonts w:ascii="Arial" w:hAnsi="Arial" w:cs="Arial"/>
          <w:color w:val="0B0C0C"/>
          <w:bdr w:val="none" w:sz="0" w:space="0" w:color="auto" w:frame="1"/>
        </w:rPr>
        <w:t xml:space="preserve"> receive regular safeguarding training</w:t>
      </w:r>
      <w:r w:rsidR="009A2250" w:rsidRPr="0071759D">
        <w:rPr>
          <w:rFonts w:ascii="Arial" w:hAnsi="Arial" w:cs="Arial"/>
          <w:color w:val="0B0C0C"/>
          <w:bdr w:val="none" w:sz="0" w:space="0" w:color="auto" w:frame="1"/>
        </w:rPr>
        <w:t>.</w:t>
      </w:r>
      <w:r w:rsidR="000829BA" w:rsidRPr="0071759D">
        <w:rPr>
          <w:rFonts w:ascii="Arial" w:hAnsi="Arial" w:cs="Arial"/>
          <w:color w:val="0B0C0C"/>
          <w:bdr w:val="none" w:sz="0" w:space="0" w:color="auto" w:frame="1"/>
        </w:rPr>
        <w:t xml:space="preserve"> </w:t>
      </w:r>
      <w:r w:rsidR="00CF50BC" w:rsidRPr="0071759D">
        <w:rPr>
          <w:rFonts w:ascii="Arial" w:hAnsi="Arial" w:cs="Arial"/>
          <w:color w:val="0B0C0C"/>
          <w:bdr w:val="none" w:sz="0" w:space="0" w:color="auto" w:frame="1"/>
        </w:rPr>
        <w:t>They</w:t>
      </w:r>
      <w:r w:rsidR="000829BA" w:rsidRPr="0071759D">
        <w:rPr>
          <w:rFonts w:ascii="Arial" w:hAnsi="Arial" w:cs="Arial"/>
          <w:color w:val="0B0C0C"/>
          <w:bdr w:val="none" w:sz="0" w:space="0" w:color="auto" w:frame="1"/>
        </w:rPr>
        <w:t xml:space="preserve"> </w:t>
      </w:r>
      <w:r w:rsidR="00E176DA" w:rsidRPr="0071759D">
        <w:rPr>
          <w:rFonts w:ascii="Arial" w:hAnsi="Arial" w:cs="Arial"/>
          <w:color w:val="0B0C0C"/>
          <w:bdr w:val="none" w:sz="0" w:space="0" w:color="auto" w:frame="1"/>
        </w:rPr>
        <w:t xml:space="preserve">are responsible for monitoring our safeguarding practices through weekly </w:t>
      </w:r>
      <w:r w:rsidR="000D7254" w:rsidRPr="0071759D">
        <w:rPr>
          <w:rFonts w:ascii="Arial" w:hAnsi="Arial" w:cs="Arial"/>
          <w:color w:val="0B0C0C"/>
          <w:bdr w:val="none" w:sz="0" w:space="0" w:color="auto" w:frame="1"/>
        </w:rPr>
        <w:t xml:space="preserve">Director </w:t>
      </w:r>
      <w:r w:rsidR="00E176DA" w:rsidRPr="0071759D">
        <w:rPr>
          <w:rFonts w:ascii="Arial" w:hAnsi="Arial" w:cs="Arial"/>
          <w:color w:val="0B0C0C"/>
          <w:bdr w:val="none" w:sz="0" w:space="0" w:color="auto" w:frame="1"/>
        </w:rPr>
        <w:t>reports</w:t>
      </w:r>
      <w:r w:rsidR="00AC1057" w:rsidRPr="0071759D">
        <w:rPr>
          <w:rFonts w:ascii="Arial" w:hAnsi="Arial" w:cs="Arial"/>
          <w:color w:val="0B0C0C"/>
          <w:bdr w:val="none" w:sz="0" w:space="0" w:color="auto" w:frame="1"/>
        </w:rPr>
        <w:t xml:space="preserve">, </w:t>
      </w:r>
      <w:r w:rsidR="00BC38B1" w:rsidRPr="0071759D">
        <w:rPr>
          <w:rFonts w:ascii="Arial" w:hAnsi="Arial" w:cs="Arial"/>
          <w:color w:val="0B0C0C"/>
          <w:bdr w:val="none" w:sz="0" w:space="0" w:color="auto" w:frame="1"/>
        </w:rPr>
        <w:t>annual reports</w:t>
      </w:r>
      <w:r w:rsidR="00AC1057" w:rsidRPr="0071759D">
        <w:rPr>
          <w:rFonts w:ascii="Arial" w:hAnsi="Arial" w:cs="Arial"/>
          <w:color w:val="0B0C0C"/>
          <w:bdr w:val="none" w:sz="0" w:space="0" w:color="auto" w:frame="1"/>
        </w:rPr>
        <w:t xml:space="preserve"> and </w:t>
      </w:r>
      <w:r w:rsidR="000D7254" w:rsidRPr="0071759D">
        <w:rPr>
          <w:rFonts w:ascii="Arial" w:hAnsi="Arial" w:cs="Arial"/>
          <w:color w:val="0B0C0C"/>
          <w:bdr w:val="none" w:sz="0" w:space="0" w:color="auto" w:frame="1"/>
        </w:rPr>
        <w:t>discussion</w:t>
      </w:r>
      <w:r w:rsidR="007A334E" w:rsidRPr="0071759D">
        <w:rPr>
          <w:rFonts w:ascii="Arial" w:hAnsi="Arial" w:cs="Arial"/>
          <w:color w:val="0B0C0C"/>
          <w:bdr w:val="none" w:sz="0" w:space="0" w:color="auto" w:frame="1"/>
        </w:rPr>
        <w:t>s</w:t>
      </w:r>
      <w:r w:rsidR="000D7254" w:rsidRPr="0071759D">
        <w:rPr>
          <w:rFonts w:ascii="Arial" w:hAnsi="Arial" w:cs="Arial"/>
          <w:color w:val="0B0C0C"/>
          <w:bdr w:val="none" w:sz="0" w:space="0" w:color="auto" w:frame="1"/>
        </w:rPr>
        <w:t xml:space="preserve"> of safeguarding at </w:t>
      </w:r>
      <w:r w:rsidR="007A334E" w:rsidRPr="0071759D">
        <w:rPr>
          <w:rFonts w:ascii="Arial" w:hAnsi="Arial" w:cs="Arial"/>
          <w:color w:val="0B0C0C"/>
          <w:bdr w:val="none" w:sz="0" w:space="0" w:color="auto" w:frame="1"/>
        </w:rPr>
        <w:t>quarterly trustee meetings</w:t>
      </w:r>
      <w:r w:rsidR="004A4B5A" w:rsidRPr="0071759D">
        <w:rPr>
          <w:rFonts w:ascii="Arial" w:hAnsi="Arial" w:cs="Arial"/>
          <w:color w:val="0B0C0C"/>
          <w:bdr w:val="none" w:sz="0" w:space="0" w:color="auto" w:frame="1"/>
        </w:rPr>
        <w:t>.</w:t>
      </w:r>
      <w:r w:rsidR="00E176DA" w:rsidRPr="0071759D">
        <w:rPr>
          <w:rFonts w:ascii="Arial" w:hAnsi="Arial" w:cs="Arial"/>
          <w:color w:val="0B0C0C"/>
          <w:bdr w:val="none" w:sz="0" w:space="0" w:color="auto" w:frame="1"/>
        </w:rPr>
        <w:t xml:space="preserve"> </w:t>
      </w:r>
    </w:p>
    <w:p w14:paraId="046257B9" w14:textId="5DD930EC" w:rsidR="00434DB7" w:rsidRPr="0071759D" w:rsidRDefault="00525FA5" w:rsidP="0050117C">
      <w:pPr>
        <w:jc w:val="both"/>
        <w:rPr>
          <w:rFonts w:ascii="Arial" w:hAnsi="Arial" w:cs="Arial"/>
          <w:b/>
          <w:bCs/>
          <w:color w:val="201F1E"/>
        </w:rPr>
      </w:pPr>
      <w:r w:rsidRPr="0071759D">
        <w:rPr>
          <w:rFonts w:ascii="Arial" w:hAnsi="Arial" w:cs="Arial"/>
          <w:b/>
          <w:bCs/>
          <w:color w:val="201F1E"/>
        </w:rPr>
        <w:t>The Charity Commission requires charities to report serious incidents</w:t>
      </w:r>
      <w:r w:rsidR="00262580" w:rsidRPr="0071759D">
        <w:rPr>
          <w:rFonts w:ascii="Arial" w:hAnsi="Arial" w:cs="Arial"/>
          <w:b/>
          <w:bCs/>
          <w:color w:val="201F1E"/>
        </w:rPr>
        <w:t xml:space="preserve"> to them</w:t>
      </w:r>
      <w:r w:rsidRPr="0071759D">
        <w:rPr>
          <w:rFonts w:ascii="Arial" w:hAnsi="Arial" w:cs="Arial"/>
          <w:b/>
          <w:bCs/>
          <w:color w:val="201F1E"/>
        </w:rPr>
        <w:t xml:space="preserve"> </w:t>
      </w:r>
      <w:r w:rsidR="00656A15" w:rsidRPr="0071759D">
        <w:rPr>
          <w:rFonts w:ascii="Arial" w:hAnsi="Arial" w:cs="Arial"/>
          <w:b/>
          <w:bCs/>
          <w:color w:val="201F1E"/>
        </w:rPr>
        <w:t xml:space="preserve">including safeguarding </w:t>
      </w:r>
      <w:r w:rsidR="00262580" w:rsidRPr="0071759D">
        <w:rPr>
          <w:rFonts w:ascii="Arial" w:hAnsi="Arial" w:cs="Arial"/>
          <w:b/>
          <w:bCs/>
          <w:color w:val="201F1E"/>
        </w:rPr>
        <w:t>risks or abuse involving th</w:t>
      </w:r>
      <w:r w:rsidR="009572A6" w:rsidRPr="0071759D">
        <w:rPr>
          <w:rFonts w:ascii="Arial" w:hAnsi="Arial" w:cs="Arial"/>
          <w:b/>
          <w:bCs/>
          <w:color w:val="201F1E"/>
        </w:rPr>
        <w:t>e charities work</w:t>
      </w:r>
      <w:r w:rsidR="00262580" w:rsidRPr="0071759D">
        <w:rPr>
          <w:rFonts w:ascii="Arial" w:hAnsi="Arial" w:cs="Arial"/>
          <w:b/>
          <w:bCs/>
          <w:color w:val="201F1E"/>
        </w:rPr>
        <w:t xml:space="preserve">. </w:t>
      </w:r>
    </w:p>
    <w:p w14:paraId="4BCC037D" w14:textId="4BD65F14" w:rsidR="00434DB7" w:rsidRPr="0071759D" w:rsidRDefault="009572A6" w:rsidP="0050117C">
      <w:pPr>
        <w:jc w:val="both"/>
        <w:rPr>
          <w:rFonts w:ascii="Arial" w:hAnsi="Arial" w:cs="Arial"/>
          <w:color w:val="201F1E"/>
        </w:rPr>
      </w:pPr>
      <w:r w:rsidRPr="0071759D">
        <w:rPr>
          <w:rFonts w:ascii="Arial" w:hAnsi="Arial" w:cs="Arial"/>
          <w:color w:val="201F1E"/>
        </w:rPr>
        <w:t xml:space="preserve">In line with this, </w:t>
      </w:r>
      <w:r w:rsidR="00816472" w:rsidRPr="0071759D">
        <w:rPr>
          <w:rFonts w:ascii="Arial" w:hAnsi="Arial" w:cs="Arial"/>
          <w:color w:val="201F1E"/>
        </w:rPr>
        <w:t>trustees</w:t>
      </w:r>
      <w:r w:rsidR="00EB67C3" w:rsidRPr="0071759D">
        <w:rPr>
          <w:rFonts w:ascii="Arial" w:hAnsi="Arial" w:cs="Arial"/>
          <w:color w:val="201F1E"/>
        </w:rPr>
        <w:t xml:space="preserve"> will ensure that serious safeguarding risks and incidents are</w:t>
      </w:r>
      <w:r w:rsidR="00434DB7" w:rsidRPr="0071759D">
        <w:rPr>
          <w:rFonts w:ascii="Arial" w:hAnsi="Arial" w:cs="Arial"/>
          <w:color w:val="201F1E"/>
        </w:rPr>
        <w:t xml:space="preserve"> report</w:t>
      </w:r>
      <w:r w:rsidR="00EB67C3" w:rsidRPr="0071759D">
        <w:rPr>
          <w:rFonts w:ascii="Arial" w:hAnsi="Arial" w:cs="Arial"/>
          <w:color w:val="201F1E"/>
        </w:rPr>
        <w:t>ed</w:t>
      </w:r>
      <w:r w:rsidR="00434DB7" w:rsidRPr="0071759D">
        <w:rPr>
          <w:rFonts w:ascii="Arial" w:hAnsi="Arial" w:cs="Arial"/>
          <w:color w:val="201F1E"/>
        </w:rPr>
        <w:t xml:space="preserve"> to the Commission</w:t>
      </w:r>
      <w:r w:rsidR="00EB67C3" w:rsidRPr="0071759D">
        <w:rPr>
          <w:rFonts w:ascii="Arial" w:hAnsi="Arial" w:cs="Arial"/>
          <w:color w:val="201F1E"/>
        </w:rPr>
        <w:t>.</w:t>
      </w:r>
      <w:r w:rsidR="00434DB7" w:rsidRPr="0071759D">
        <w:rPr>
          <w:rFonts w:ascii="Arial" w:hAnsi="Arial" w:cs="Arial"/>
          <w:color w:val="201F1E"/>
        </w:rPr>
        <w:t xml:space="preserve"> </w:t>
      </w:r>
      <w:r w:rsidR="00FD0BF2" w:rsidRPr="0071759D">
        <w:rPr>
          <w:rFonts w:ascii="Arial" w:hAnsi="Arial" w:cs="Arial"/>
          <w:color w:val="201F1E"/>
        </w:rPr>
        <w:t xml:space="preserve">For </w:t>
      </w:r>
      <w:r w:rsidR="006B01D1" w:rsidRPr="0071759D">
        <w:rPr>
          <w:rFonts w:ascii="Arial" w:hAnsi="Arial" w:cs="Arial"/>
          <w:color w:val="201F1E"/>
        </w:rPr>
        <w:t>example,</w:t>
      </w:r>
      <w:r w:rsidR="00FD0BF2" w:rsidRPr="0071759D">
        <w:rPr>
          <w:rFonts w:ascii="Arial" w:hAnsi="Arial" w:cs="Arial"/>
          <w:color w:val="201F1E"/>
        </w:rPr>
        <w:t xml:space="preserve"> but not limited to:</w:t>
      </w:r>
    </w:p>
    <w:p w14:paraId="6CAE9D7C" w14:textId="55AA7B28" w:rsidR="00434DB7" w:rsidRDefault="001A4F94" w:rsidP="0050117C">
      <w:pPr>
        <w:pStyle w:val="ListParagraph"/>
        <w:numPr>
          <w:ilvl w:val="0"/>
          <w:numId w:val="35"/>
        </w:numPr>
        <w:jc w:val="both"/>
        <w:rPr>
          <w:rFonts w:ascii="Arial" w:hAnsi="Arial" w:cs="Arial"/>
          <w:color w:val="201F1E"/>
        </w:rPr>
      </w:pPr>
      <w:r>
        <w:rPr>
          <w:rFonts w:ascii="Arial" w:hAnsi="Arial" w:cs="Arial"/>
          <w:color w:val="201F1E"/>
        </w:rPr>
        <w:t>i</w:t>
      </w:r>
      <w:r w:rsidR="00434DB7" w:rsidRPr="00F521F8">
        <w:rPr>
          <w:rFonts w:ascii="Arial" w:hAnsi="Arial" w:cs="Arial"/>
          <w:color w:val="201F1E"/>
        </w:rPr>
        <w:t>ncidents of abuse or mistreatment (alleged or actual) of beneficiaries of the charity</w:t>
      </w:r>
      <w:r w:rsidR="00227BC3" w:rsidRPr="00F521F8">
        <w:rPr>
          <w:rFonts w:ascii="Arial" w:hAnsi="Arial" w:cs="Arial"/>
          <w:color w:val="201F1E"/>
        </w:rPr>
        <w:t>,</w:t>
      </w:r>
      <w:r w:rsidR="00434DB7" w:rsidRPr="00F521F8">
        <w:rPr>
          <w:rFonts w:ascii="Arial" w:hAnsi="Arial" w:cs="Arial"/>
          <w:color w:val="201F1E"/>
        </w:rPr>
        <w:t xml:space="preserve"> which have resulted in or risk significant harm to them and:</w:t>
      </w:r>
    </w:p>
    <w:p w14:paraId="0879B7DD" w14:textId="77777777" w:rsidR="00D077C9" w:rsidRPr="00F521F8" w:rsidRDefault="00D077C9" w:rsidP="0050117C">
      <w:pPr>
        <w:pStyle w:val="ListParagraph"/>
        <w:jc w:val="both"/>
        <w:rPr>
          <w:rFonts w:ascii="Arial" w:hAnsi="Arial" w:cs="Arial"/>
          <w:color w:val="201F1E"/>
        </w:rPr>
      </w:pPr>
    </w:p>
    <w:p w14:paraId="01DC9E67" w14:textId="2EEBCFB9" w:rsidR="00434DB7" w:rsidRPr="00F521F8" w:rsidRDefault="00434DB7" w:rsidP="0050117C">
      <w:pPr>
        <w:pStyle w:val="ListParagraph"/>
        <w:numPr>
          <w:ilvl w:val="1"/>
          <w:numId w:val="35"/>
        </w:numPr>
        <w:jc w:val="both"/>
        <w:rPr>
          <w:rFonts w:ascii="Arial" w:hAnsi="Arial" w:cs="Arial"/>
          <w:color w:val="201F1E"/>
        </w:rPr>
      </w:pPr>
      <w:r w:rsidRPr="00F521F8">
        <w:rPr>
          <w:rFonts w:ascii="Arial" w:hAnsi="Arial" w:cs="Arial"/>
          <w:color w:val="201F1E"/>
        </w:rPr>
        <w:t xml:space="preserve">this happened while they were under the care of </w:t>
      </w:r>
      <w:r w:rsidR="00FD0BF2" w:rsidRPr="00F521F8">
        <w:rPr>
          <w:rFonts w:ascii="Arial" w:hAnsi="Arial" w:cs="Arial"/>
          <w:color w:val="201F1E"/>
        </w:rPr>
        <w:t>LandWorks</w:t>
      </w:r>
    </w:p>
    <w:p w14:paraId="07B58EBE" w14:textId="1176DF72" w:rsidR="00434DB7" w:rsidRDefault="00434DB7" w:rsidP="0050117C">
      <w:pPr>
        <w:pStyle w:val="ListParagraph"/>
        <w:numPr>
          <w:ilvl w:val="1"/>
          <w:numId w:val="35"/>
        </w:numPr>
        <w:jc w:val="both"/>
        <w:rPr>
          <w:rFonts w:ascii="Arial" w:hAnsi="Arial" w:cs="Arial"/>
          <w:color w:val="201F1E"/>
        </w:rPr>
      </w:pPr>
      <w:r w:rsidRPr="00F521F8">
        <w:rPr>
          <w:rFonts w:ascii="Arial" w:hAnsi="Arial" w:cs="Arial"/>
          <w:color w:val="201F1E"/>
        </w:rPr>
        <w:t xml:space="preserve">someone connected with </w:t>
      </w:r>
      <w:r w:rsidR="00FD0BF2" w:rsidRPr="00F521F8">
        <w:rPr>
          <w:rFonts w:ascii="Arial" w:hAnsi="Arial" w:cs="Arial"/>
          <w:color w:val="201F1E"/>
        </w:rPr>
        <w:t>LandWorks</w:t>
      </w:r>
      <w:r w:rsidRPr="00F521F8">
        <w:rPr>
          <w:rFonts w:ascii="Arial" w:hAnsi="Arial" w:cs="Arial"/>
          <w:color w:val="201F1E"/>
        </w:rPr>
        <w:t>, for example a trustee, staff member or volunteer, was responsible for the abuse or mistreatment (alleged or actual)</w:t>
      </w:r>
    </w:p>
    <w:p w14:paraId="544FC8B6" w14:textId="77777777" w:rsidR="00D077C9" w:rsidRPr="00F521F8" w:rsidRDefault="00D077C9" w:rsidP="0050117C">
      <w:pPr>
        <w:pStyle w:val="ListParagraph"/>
        <w:ind w:left="1440"/>
        <w:jc w:val="both"/>
        <w:rPr>
          <w:rFonts w:ascii="Arial" w:hAnsi="Arial" w:cs="Arial"/>
          <w:color w:val="201F1E"/>
        </w:rPr>
      </w:pPr>
    </w:p>
    <w:p w14:paraId="5B31C0C7" w14:textId="23CF409D" w:rsidR="00434DB7" w:rsidRDefault="001A4F94" w:rsidP="0050117C">
      <w:pPr>
        <w:pStyle w:val="ListParagraph"/>
        <w:numPr>
          <w:ilvl w:val="0"/>
          <w:numId w:val="35"/>
        </w:numPr>
        <w:jc w:val="both"/>
        <w:rPr>
          <w:rFonts w:ascii="Arial" w:hAnsi="Arial" w:cs="Arial"/>
          <w:color w:val="201F1E"/>
        </w:rPr>
      </w:pPr>
      <w:r>
        <w:rPr>
          <w:rFonts w:ascii="Arial" w:hAnsi="Arial" w:cs="Arial"/>
          <w:color w:val="201F1E"/>
        </w:rPr>
        <w:t>o</w:t>
      </w:r>
      <w:r w:rsidR="00434DB7" w:rsidRPr="00F521F8">
        <w:rPr>
          <w:rFonts w:ascii="Arial" w:hAnsi="Arial" w:cs="Arial"/>
          <w:color w:val="201F1E"/>
        </w:rPr>
        <w:t xml:space="preserve">ther incidents of abuse or mistreatment (alleged or actual) of people who come into contact with </w:t>
      </w:r>
      <w:r w:rsidR="00FD0BF2" w:rsidRPr="00F521F8">
        <w:rPr>
          <w:rFonts w:ascii="Arial" w:hAnsi="Arial" w:cs="Arial"/>
          <w:color w:val="201F1E"/>
        </w:rPr>
        <w:t>LandWorks</w:t>
      </w:r>
      <w:r w:rsidR="00434DB7" w:rsidRPr="00F521F8">
        <w:rPr>
          <w:rFonts w:ascii="Arial" w:hAnsi="Arial" w:cs="Arial"/>
          <w:color w:val="201F1E"/>
        </w:rPr>
        <w:t xml:space="preserve"> through its work, which have resulted in or risk significant harm to them and are connected to </w:t>
      </w:r>
      <w:r w:rsidR="00FD0BF2" w:rsidRPr="00F521F8">
        <w:rPr>
          <w:rFonts w:ascii="Arial" w:hAnsi="Arial" w:cs="Arial"/>
          <w:color w:val="201F1E"/>
        </w:rPr>
        <w:t>LandWork</w:t>
      </w:r>
      <w:r w:rsidR="00434DB7" w:rsidRPr="00F521F8">
        <w:rPr>
          <w:rFonts w:ascii="Arial" w:hAnsi="Arial" w:cs="Arial"/>
          <w:color w:val="201F1E"/>
        </w:rPr>
        <w:t>s</w:t>
      </w:r>
      <w:r w:rsidR="00B201D7" w:rsidRPr="00F521F8">
        <w:rPr>
          <w:rFonts w:ascii="Arial" w:hAnsi="Arial" w:cs="Arial"/>
          <w:color w:val="201F1E"/>
        </w:rPr>
        <w:t>’</w:t>
      </w:r>
      <w:r w:rsidR="00434DB7" w:rsidRPr="00F521F8">
        <w:rPr>
          <w:rFonts w:ascii="Arial" w:hAnsi="Arial" w:cs="Arial"/>
          <w:color w:val="201F1E"/>
        </w:rPr>
        <w:t xml:space="preserve"> activities</w:t>
      </w:r>
    </w:p>
    <w:p w14:paraId="3D99BFF6" w14:textId="77777777" w:rsidR="00D077C9" w:rsidRPr="00F521F8" w:rsidRDefault="00D077C9" w:rsidP="0050117C">
      <w:pPr>
        <w:pStyle w:val="ListParagraph"/>
        <w:jc w:val="both"/>
        <w:rPr>
          <w:rFonts w:ascii="Arial" w:hAnsi="Arial" w:cs="Arial"/>
          <w:color w:val="201F1E"/>
        </w:rPr>
      </w:pPr>
    </w:p>
    <w:p w14:paraId="1EBD7424" w14:textId="3B319EFB" w:rsidR="00434DB7" w:rsidRPr="00F521F8" w:rsidRDefault="001A4F94" w:rsidP="0050117C">
      <w:pPr>
        <w:pStyle w:val="ListParagraph"/>
        <w:numPr>
          <w:ilvl w:val="0"/>
          <w:numId w:val="35"/>
        </w:numPr>
        <w:jc w:val="both"/>
        <w:rPr>
          <w:rFonts w:ascii="Arial" w:hAnsi="Arial" w:cs="Arial"/>
          <w:color w:val="201F1E"/>
        </w:rPr>
      </w:pPr>
      <w:r>
        <w:rPr>
          <w:rFonts w:ascii="Arial" w:hAnsi="Arial" w:cs="Arial"/>
          <w:color w:val="201F1E"/>
        </w:rPr>
        <w:t>b</w:t>
      </w:r>
      <w:r w:rsidR="26F1FA04" w:rsidRPr="00F521F8">
        <w:rPr>
          <w:rFonts w:ascii="Arial" w:hAnsi="Arial" w:cs="Arial"/>
          <w:color w:val="201F1E"/>
        </w:rPr>
        <w:t>reaches of procedures or policies at LandWorks, which have put people who come into contact with it through its work at significant risk of harm, including failure to carry out relevant vetting checks which would have identified that a person is disqualified in law from holding their position within LandWorks. This might be, for example, because they are disqualified under safeguarding legislation from working with adults at risk</w:t>
      </w:r>
    </w:p>
    <w:p w14:paraId="7E333DCA" w14:textId="0A5B1F16" w:rsidR="00B75A7E" w:rsidRPr="0071759D" w:rsidRDefault="00B67F86" w:rsidP="0050117C">
      <w:pPr>
        <w:jc w:val="both"/>
        <w:rPr>
          <w:rFonts w:ascii="Arial" w:hAnsi="Arial" w:cs="Arial"/>
          <w:color w:val="201F1E"/>
        </w:rPr>
      </w:pPr>
      <w:r w:rsidRPr="0071759D">
        <w:rPr>
          <w:rFonts w:ascii="Arial" w:hAnsi="Arial" w:cs="Arial"/>
          <w:color w:val="201F1E"/>
        </w:rPr>
        <w:t xml:space="preserve">This </w:t>
      </w:r>
      <w:hyperlink r:id="rId12" w:history="1">
        <w:r w:rsidRPr="0071759D">
          <w:rPr>
            <w:rStyle w:val="Hyperlink"/>
            <w:rFonts w:ascii="Arial" w:hAnsi="Arial" w:cs="Arial"/>
          </w:rPr>
          <w:t>infographic</w:t>
        </w:r>
      </w:hyperlink>
      <w:r w:rsidRPr="0071759D">
        <w:rPr>
          <w:rFonts w:ascii="Arial" w:hAnsi="Arial" w:cs="Arial"/>
          <w:color w:val="201F1E"/>
        </w:rPr>
        <w:t xml:space="preserve"> from the Charity </w:t>
      </w:r>
      <w:r w:rsidR="00B201D7" w:rsidRPr="0071759D">
        <w:rPr>
          <w:rFonts w:ascii="Arial" w:hAnsi="Arial" w:cs="Arial"/>
          <w:color w:val="201F1E"/>
        </w:rPr>
        <w:t>Commission</w:t>
      </w:r>
      <w:r w:rsidRPr="0071759D">
        <w:rPr>
          <w:rFonts w:ascii="Arial" w:hAnsi="Arial" w:cs="Arial"/>
          <w:color w:val="201F1E"/>
        </w:rPr>
        <w:t xml:space="preserve"> outlines the 10 actions trustee boards need to take to ensure good safeguarding governance.</w:t>
      </w:r>
    </w:p>
    <w:p w14:paraId="07E2DC33" w14:textId="77777777" w:rsidR="00FD223B" w:rsidRPr="0071759D" w:rsidRDefault="00FD223B" w:rsidP="0050117C">
      <w:pPr>
        <w:jc w:val="both"/>
        <w:rPr>
          <w:rFonts w:ascii="Arial" w:eastAsia="Times New Roman" w:hAnsi="Arial" w:cs="Arial"/>
          <w:b/>
          <w:bCs/>
          <w:color w:val="201F1E"/>
          <w:sz w:val="24"/>
          <w:szCs w:val="24"/>
          <w:lang w:eastAsia="en-GB"/>
        </w:rPr>
      </w:pPr>
      <w:r w:rsidRPr="0071759D">
        <w:rPr>
          <w:rFonts w:ascii="Arial" w:hAnsi="Arial" w:cs="Arial"/>
          <w:b/>
          <w:bCs/>
          <w:color w:val="201F1E"/>
        </w:rPr>
        <w:br w:type="page"/>
      </w:r>
    </w:p>
    <w:p w14:paraId="25910D90" w14:textId="40B5574C" w:rsidR="0020201B" w:rsidRPr="0071759D" w:rsidRDefault="007A334E" w:rsidP="0050117C">
      <w:pPr>
        <w:pStyle w:val="NormalWeb"/>
        <w:shd w:val="clear" w:color="auto" w:fill="FFFFFF"/>
        <w:spacing w:before="0" w:beforeAutospacing="0" w:after="0" w:afterAutospacing="0"/>
        <w:jc w:val="both"/>
        <w:rPr>
          <w:rFonts w:ascii="Arial" w:hAnsi="Arial" w:cs="Arial"/>
          <w:b/>
          <w:bCs/>
          <w:color w:val="201F1E"/>
        </w:rPr>
      </w:pPr>
      <w:r w:rsidRPr="0071759D">
        <w:rPr>
          <w:rFonts w:ascii="Arial" w:hAnsi="Arial" w:cs="Arial"/>
          <w:b/>
          <w:bCs/>
          <w:color w:val="201F1E"/>
        </w:rPr>
        <w:lastRenderedPageBreak/>
        <w:t>Director</w:t>
      </w:r>
    </w:p>
    <w:p w14:paraId="6CA52AFF" w14:textId="77777777" w:rsidR="0048193E" w:rsidRPr="0071759D" w:rsidRDefault="0048193E" w:rsidP="0050117C">
      <w:pPr>
        <w:pStyle w:val="NormalWeb"/>
        <w:shd w:val="clear" w:color="auto" w:fill="FFFFFF"/>
        <w:tabs>
          <w:tab w:val="left" w:pos="3402"/>
        </w:tabs>
        <w:spacing w:before="0" w:beforeAutospacing="0" w:after="0" w:afterAutospacing="0"/>
        <w:jc w:val="both"/>
        <w:rPr>
          <w:rFonts w:ascii="Arial" w:hAnsi="Arial" w:cs="Arial"/>
          <w:b/>
          <w:bCs/>
          <w:color w:val="201F1E"/>
          <w:sz w:val="22"/>
          <w:szCs w:val="22"/>
        </w:rPr>
      </w:pPr>
    </w:p>
    <w:p w14:paraId="78251525" w14:textId="47679AA9" w:rsidR="00AE349E" w:rsidRPr="0071759D" w:rsidRDefault="00D5536C"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r w:rsidRPr="0071759D">
        <w:rPr>
          <w:rFonts w:ascii="Arial" w:hAnsi="Arial" w:cs="Arial"/>
          <w:color w:val="201F1E"/>
          <w:sz w:val="22"/>
          <w:szCs w:val="22"/>
        </w:rPr>
        <w:t xml:space="preserve">The Director has day to day responsibility for </w:t>
      </w:r>
      <w:r w:rsidR="00AE349E" w:rsidRPr="0071759D">
        <w:rPr>
          <w:rFonts w:ascii="Arial" w:hAnsi="Arial" w:cs="Arial"/>
          <w:color w:val="201F1E"/>
          <w:sz w:val="22"/>
          <w:szCs w:val="22"/>
        </w:rPr>
        <w:t xml:space="preserve">the welfare of those at LandWorks. He is </w:t>
      </w:r>
      <w:r w:rsidR="0063574A" w:rsidRPr="0071759D">
        <w:rPr>
          <w:rFonts w:ascii="Arial" w:hAnsi="Arial" w:cs="Arial"/>
          <w:color w:val="201F1E"/>
          <w:sz w:val="22"/>
          <w:szCs w:val="22"/>
        </w:rPr>
        <w:t xml:space="preserve">responsible for carrying </w:t>
      </w:r>
      <w:r w:rsidR="001751D3" w:rsidRPr="0071759D">
        <w:rPr>
          <w:rFonts w:ascii="Arial" w:hAnsi="Arial" w:cs="Arial"/>
          <w:color w:val="201F1E"/>
          <w:sz w:val="22"/>
          <w:szCs w:val="22"/>
        </w:rPr>
        <w:t xml:space="preserve">out </w:t>
      </w:r>
      <w:r w:rsidR="00251E1D" w:rsidRPr="0071759D">
        <w:rPr>
          <w:rFonts w:ascii="Arial" w:hAnsi="Arial" w:cs="Arial"/>
          <w:color w:val="201F1E"/>
          <w:sz w:val="22"/>
          <w:szCs w:val="22"/>
        </w:rPr>
        <w:t xml:space="preserve">dynamic </w:t>
      </w:r>
      <w:r w:rsidR="001751D3" w:rsidRPr="0071759D">
        <w:rPr>
          <w:rFonts w:ascii="Arial" w:hAnsi="Arial" w:cs="Arial"/>
          <w:color w:val="201F1E"/>
          <w:sz w:val="22"/>
          <w:szCs w:val="22"/>
        </w:rPr>
        <w:t>risk assessments for trainees (see Safeguarding Procedure</w:t>
      </w:r>
      <w:r w:rsidR="00B0558D" w:rsidRPr="0071759D">
        <w:rPr>
          <w:rFonts w:ascii="Arial" w:hAnsi="Arial" w:cs="Arial"/>
          <w:color w:val="201F1E"/>
          <w:sz w:val="22"/>
          <w:szCs w:val="22"/>
        </w:rPr>
        <w:t xml:space="preserve">) and ensuring that the team have the necessary information </w:t>
      </w:r>
      <w:r w:rsidR="00B475B8" w:rsidRPr="0071759D">
        <w:rPr>
          <w:rFonts w:ascii="Arial" w:hAnsi="Arial" w:cs="Arial"/>
          <w:color w:val="201F1E"/>
          <w:sz w:val="22"/>
          <w:szCs w:val="22"/>
        </w:rPr>
        <w:t xml:space="preserve">regarding </w:t>
      </w:r>
      <w:r w:rsidR="00180C8A" w:rsidRPr="0071759D">
        <w:rPr>
          <w:rFonts w:ascii="Arial" w:hAnsi="Arial" w:cs="Arial"/>
          <w:color w:val="201F1E"/>
          <w:sz w:val="22"/>
          <w:szCs w:val="22"/>
        </w:rPr>
        <w:t>potential risks both to and from trainees.</w:t>
      </w:r>
      <w:r w:rsidR="00FD2527" w:rsidRPr="0071759D">
        <w:rPr>
          <w:rFonts w:ascii="Arial" w:hAnsi="Arial" w:cs="Arial"/>
          <w:color w:val="201F1E"/>
          <w:sz w:val="22"/>
          <w:szCs w:val="22"/>
        </w:rPr>
        <w:t xml:space="preserve"> The Director works in close partnership with probation and the prison</w:t>
      </w:r>
      <w:r w:rsidR="00A32341" w:rsidRPr="0071759D">
        <w:rPr>
          <w:rFonts w:ascii="Arial" w:hAnsi="Arial" w:cs="Arial"/>
          <w:color w:val="201F1E"/>
          <w:sz w:val="22"/>
          <w:szCs w:val="22"/>
        </w:rPr>
        <w:t xml:space="preserve"> to ensure that any safeguarding information or increased risk levels are </w:t>
      </w:r>
      <w:r w:rsidR="00A46362" w:rsidRPr="0071759D">
        <w:rPr>
          <w:rFonts w:ascii="Arial" w:hAnsi="Arial" w:cs="Arial"/>
          <w:color w:val="201F1E"/>
          <w:sz w:val="22"/>
          <w:szCs w:val="22"/>
        </w:rPr>
        <w:t xml:space="preserve">recorded and </w:t>
      </w:r>
      <w:r w:rsidR="00A32341" w:rsidRPr="0071759D">
        <w:rPr>
          <w:rFonts w:ascii="Arial" w:hAnsi="Arial" w:cs="Arial"/>
          <w:color w:val="201F1E"/>
          <w:sz w:val="22"/>
          <w:szCs w:val="22"/>
        </w:rPr>
        <w:t>shared between the services as appropriat</w:t>
      </w:r>
      <w:r w:rsidR="00306429" w:rsidRPr="0071759D">
        <w:rPr>
          <w:rFonts w:ascii="Arial" w:hAnsi="Arial" w:cs="Arial"/>
          <w:color w:val="201F1E"/>
          <w:sz w:val="22"/>
          <w:szCs w:val="22"/>
        </w:rPr>
        <w:t>e.</w:t>
      </w:r>
    </w:p>
    <w:p w14:paraId="50C2BAAC" w14:textId="598033D2" w:rsidR="000C1391" w:rsidRPr="0071759D" w:rsidRDefault="000C1391"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p>
    <w:p w14:paraId="6BC4F4AE" w14:textId="4ACFCC25" w:rsidR="00BE5D58" w:rsidRPr="0071759D" w:rsidRDefault="000C1391"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r w:rsidRPr="0071759D">
        <w:rPr>
          <w:rFonts w:ascii="Arial" w:hAnsi="Arial" w:cs="Arial"/>
          <w:color w:val="201F1E"/>
          <w:sz w:val="22"/>
          <w:szCs w:val="22"/>
        </w:rPr>
        <w:t xml:space="preserve">Staff, </w:t>
      </w:r>
      <w:r w:rsidR="00917243" w:rsidRPr="0071759D">
        <w:rPr>
          <w:rFonts w:ascii="Arial" w:hAnsi="Arial" w:cs="Arial"/>
          <w:color w:val="201F1E"/>
          <w:sz w:val="22"/>
          <w:szCs w:val="22"/>
        </w:rPr>
        <w:t>volunteers,</w:t>
      </w:r>
      <w:r w:rsidRPr="0071759D">
        <w:rPr>
          <w:rFonts w:ascii="Arial" w:hAnsi="Arial" w:cs="Arial"/>
          <w:color w:val="201F1E"/>
          <w:sz w:val="22"/>
          <w:szCs w:val="22"/>
        </w:rPr>
        <w:t xml:space="preserve"> and trainees</w:t>
      </w:r>
      <w:r w:rsidR="00F92A51" w:rsidRPr="0071759D">
        <w:rPr>
          <w:rFonts w:ascii="Arial" w:hAnsi="Arial" w:cs="Arial"/>
          <w:color w:val="201F1E"/>
          <w:sz w:val="22"/>
          <w:szCs w:val="22"/>
        </w:rPr>
        <w:t xml:space="preserve"> </w:t>
      </w:r>
      <w:r w:rsidR="006164A3" w:rsidRPr="0071759D">
        <w:rPr>
          <w:rFonts w:ascii="Arial" w:hAnsi="Arial" w:cs="Arial"/>
          <w:color w:val="201F1E"/>
          <w:sz w:val="22"/>
          <w:szCs w:val="22"/>
        </w:rPr>
        <w:t xml:space="preserve">will </w:t>
      </w:r>
      <w:r w:rsidR="00F92A51" w:rsidRPr="0071759D">
        <w:rPr>
          <w:rFonts w:ascii="Arial" w:hAnsi="Arial" w:cs="Arial"/>
          <w:color w:val="201F1E"/>
          <w:sz w:val="22"/>
          <w:szCs w:val="22"/>
        </w:rPr>
        <w:t>usually</w:t>
      </w:r>
      <w:r w:rsidRPr="0071759D">
        <w:rPr>
          <w:rFonts w:ascii="Arial" w:hAnsi="Arial" w:cs="Arial"/>
          <w:color w:val="201F1E"/>
          <w:sz w:val="22"/>
          <w:szCs w:val="22"/>
        </w:rPr>
        <w:t xml:space="preserve"> report safeguarding concerns to the Director, who takes responsibility for </w:t>
      </w:r>
      <w:r w:rsidR="007F71BC" w:rsidRPr="0071759D">
        <w:rPr>
          <w:rFonts w:ascii="Arial" w:hAnsi="Arial" w:cs="Arial"/>
          <w:color w:val="201F1E"/>
          <w:sz w:val="22"/>
          <w:szCs w:val="22"/>
        </w:rPr>
        <w:t>recording and sharing information according to our policy and procedure</w:t>
      </w:r>
      <w:r w:rsidR="00F92A51" w:rsidRPr="0071759D">
        <w:rPr>
          <w:rFonts w:ascii="Arial" w:hAnsi="Arial" w:cs="Arial"/>
          <w:color w:val="201F1E"/>
          <w:sz w:val="22"/>
          <w:szCs w:val="22"/>
        </w:rPr>
        <w:t xml:space="preserve">. He is responsible for providing a weekly log </w:t>
      </w:r>
      <w:r w:rsidR="00C44CB3" w:rsidRPr="0071759D">
        <w:rPr>
          <w:rFonts w:ascii="Arial" w:hAnsi="Arial" w:cs="Arial"/>
          <w:color w:val="201F1E"/>
          <w:sz w:val="22"/>
          <w:szCs w:val="22"/>
        </w:rPr>
        <w:t>with a brief outline to trustees.</w:t>
      </w:r>
    </w:p>
    <w:p w14:paraId="1E2840A7" w14:textId="09450DC7" w:rsidR="00813F8F" w:rsidRPr="0071759D" w:rsidRDefault="00813F8F"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p>
    <w:p w14:paraId="392E4D3B" w14:textId="1EE89FD4" w:rsidR="00813F8F" w:rsidRPr="0071759D" w:rsidRDefault="00813F8F"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r w:rsidRPr="0071759D">
        <w:rPr>
          <w:rFonts w:ascii="Arial" w:hAnsi="Arial" w:cs="Arial"/>
          <w:color w:val="201F1E"/>
          <w:sz w:val="22"/>
          <w:szCs w:val="22"/>
        </w:rPr>
        <w:t>The Director monitors staff performance and behaviour</w:t>
      </w:r>
      <w:r w:rsidR="000525EB" w:rsidRPr="0071759D">
        <w:rPr>
          <w:rFonts w:ascii="Arial" w:hAnsi="Arial" w:cs="Arial"/>
          <w:color w:val="201F1E"/>
          <w:sz w:val="22"/>
          <w:szCs w:val="22"/>
        </w:rPr>
        <w:t xml:space="preserve"> through regular review and addresses any concerns in a timely manner</w:t>
      </w:r>
      <w:r w:rsidR="00AF1334" w:rsidRPr="0071759D">
        <w:rPr>
          <w:rFonts w:ascii="Arial" w:hAnsi="Arial" w:cs="Arial"/>
          <w:color w:val="201F1E"/>
          <w:sz w:val="22"/>
          <w:szCs w:val="22"/>
        </w:rPr>
        <w:t xml:space="preserve">, </w:t>
      </w:r>
      <w:r w:rsidR="000525EB" w:rsidRPr="0071759D">
        <w:rPr>
          <w:rFonts w:ascii="Arial" w:hAnsi="Arial" w:cs="Arial"/>
          <w:color w:val="201F1E"/>
          <w:sz w:val="22"/>
          <w:szCs w:val="22"/>
        </w:rPr>
        <w:t xml:space="preserve">reporting </w:t>
      </w:r>
      <w:r w:rsidR="00AF1334" w:rsidRPr="0071759D">
        <w:rPr>
          <w:rFonts w:ascii="Arial" w:hAnsi="Arial" w:cs="Arial"/>
          <w:color w:val="201F1E"/>
          <w:sz w:val="22"/>
          <w:szCs w:val="22"/>
        </w:rPr>
        <w:t xml:space="preserve">any safeguarding concerns to </w:t>
      </w:r>
      <w:r w:rsidR="00FF1DF1" w:rsidRPr="0071759D">
        <w:rPr>
          <w:rFonts w:ascii="Arial" w:hAnsi="Arial" w:cs="Arial"/>
          <w:color w:val="201F1E"/>
          <w:sz w:val="22"/>
          <w:szCs w:val="22"/>
        </w:rPr>
        <w:t>trustees.</w:t>
      </w:r>
      <w:r w:rsidR="00867C83" w:rsidRPr="0071759D">
        <w:rPr>
          <w:rFonts w:ascii="Arial" w:hAnsi="Arial" w:cs="Arial"/>
          <w:color w:val="201F1E"/>
          <w:sz w:val="22"/>
          <w:szCs w:val="22"/>
        </w:rPr>
        <w:t xml:space="preserve"> He ensures that individual and team supervision is accessible and regular to support the team in dealing with</w:t>
      </w:r>
      <w:r w:rsidR="004B7D42" w:rsidRPr="0071759D">
        <w:rPr>
          <w:rFonts w:ascii="Arial" w:hAnsi="Arial" w:cs="Arial"/>
          <w:color w:val="201F1E"/>
          <w:sz w:val="22"/>
          <w:szCs w:val="22"/>
        </w:rPr>
        <w:t xml:space="preserve"> </w:t>
      </w:r>
      <w:r w:rsidR="009B6201" w:rsidRPr="0071759D">
        <w:rPr>
          <w:rFonts w:ascii="Arial" w:hAnsi="Arial" w:cs="Arial"/>
          <w:color w:val="201F1E"/>
          <w:sz w:val="22"/>
          <w:szCs w:val="22"/>
        </w:rPr>
        <w:t>potentially difficult and emotive situations involving safeguarding concerns.</w:t>
      </w:r>
    </w:p>
    <w:p w14:paraId="542B1EEC" w14:textId="154E17BB" w:rsidR="004867D3" w:rsidRPr="0071759D" w:rsidRDefault="004867D3"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p>
    <w:p w14:paraId="24307B77" w14:textId="77777777" w:rsidR="006B366C" w:rsidRPr="0071759D" w:rsidRDefault="006B366C" w:rsidP="0050117C">
      <w:pPr>
        <w:pStyle w:val="NormalWeb"/>
        <w:shd w:val="clear" w:color="auto" w:fill="FFFFFF"/>
        <w:tabs>
          <w:tab w:val="left" w:pos="3402"/>
        </w:tabs>
        <w:spacing w:before="0" w:beforeAutospacing="0" w:after="0" w:afterAutospacing="0"/>
        <w:jc w:val="both"/>
        <w:rPr>
          <w:rFonts w:ascii="Arial" w:hAnsi="Arial" w:cs="Arial"/>
          <w:b/>
          <w:bCs/>
          <w:color w:val="201F1E"/>
        </w:rPr>
      </w:pPr>
    </w:p>
    <w:p w14:paraId="3B7FF33E" w14:textId="3735C0C1" w:rsidR="00EE3086" w:rsidRPr="0071759D" w:rsidRDefault="00EE3086" w:rsidP="0050117C">
      <w:pPr>
        <w:pStyle w:val="NormalWeb"/>
        <w:shd w:val="clear" w:color="auto" w:fill="FFFFFF"/>
        <w:tabs>
          <w:tab w:val="left" w:pos="3402"/>
        </w:tabs>
        <w:spacing w:before="0" w:beforeAutospacing="0" w:after="0" w:afterAutospacing="0"/>
        <w:jc w:val="both"/>
        <w:rPr>
          <w:rFonts w:ascii="Arial" w:hAnsi="Arial" w:cs="Arial"/>
          <w:b/>
          <w:bCs/>
          <w:color w:val="201F1E"/>
        </w:rPr>
      </w:pPr>
      <w:r w:rsidRPr="0071759D">
        <w:rPr>
          <w:rFonts w:ascii="Arial" w:hAnsi="Arial" w:cs="Arial"/>
          <w:b/>
          <w:bCs/>
          <w:color w:val="201F1E"/>
        </w:rPr>
        <w:t>Safeguarding Officer</w:t>
      </w:r>
    </w:p>
    <w:p w14:paraId="54BE06B1" w14:textId="77777777" w:rsidR="006152F0" w:rsidRPr="0071759D" w:rsidRDefault="006152F0" w:rsidP="0050117C">
      <w:pPr>
        <w:pStyle w:val="NormalWeb"/>
        <w:shd w:val="clear" w:color="auto" w:fill="FFFFFF"/>
        <w:tabs>
          <w:tab w:val="left" w:pos="3402"/>
        </w:tabs>
        <w:spacing w:before="0" w:beforeAutospacing="0" w:after="0" w:afterAutospacing="0"/>
        <w:jc w:val="both"/>
        <w:rPr>
          <w:rFonts w:ascii="Arial" w:hAnsi="Arial" w:cs="Arial"/>
          <w:b/>
          <w:bCs/>
          <w:color w:val="201F1E"/>
          <w:sz w:val="22"/>
          <w:szCs w:val="22"/>
        </w:rPr>
      </w:pPr>
    </w:p>
    <w:p w14:paraId="156FD12C" w14:textId="528507BD" w:rsidR="00EE3086" w:rsidRPr="0071759D" w:rsidRDefault="006152F0"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r w:rsidRPr="0071759D">
        <w:rPr>
          <w:rFonts w:ascii="Arial" w:hAnsi="Arial" w:cs="Arial"/>
          <w:color w:val="201F1E"/>
          <w:sz w:val="22"/>
          <w:szCs w:val="22"/>
        </w:rPr>
        <w:t xml:space="preserve">The Safeguarding Officer </w:t>
      </w:r>
      <w:r w:rsidR="00CD2C9A" w:rsidRPr="0071759D">
        <w:rPr>
          <w:rFonts w:ascii="Arial" w:hAnsi="Arial" w:cs="Arial"/>
          <w:color w:val="201F1E"/>
          <w:sz w:val="22"/>
          <w:szCs w:val="22"/>
        </w:rPr>
        <w:t xml:space="preserve">is responsible for ensuring </w:t>
      </w:r>
      <w:r w:rsidR="000810FB" w:rsidRPr="0071759D">
        <w:rPr>
          <w:rFonts w:ascii="Arial" w:hAnsi="Arial" w:cs="Arial"/>
          <w:color w:val="201F1E"/>
          <w:sz w:val="22"/>
          <w:szCs w:val="22"/>
        </w:rPr>
        <w:t>that all staff and volunteers are provided with LandWorks Safeguarding Policy and Procedures</w:t>
      </w:r>
      <w:r w:rsidR="00F25420" w:rsidRPr="0071759D">
        <w:rPr>
          <w:rFonts w:ascii="Arial" w:hAnsi="Arial" w:cs="Arial"/>
          <w:color w:val="201F1E"/>
          <w:sz w:val="22"/>
          <w:szCs w:val="22"/>
        </w:rPr>
        <w:t>,</w:t>
      </w:r>
      <w:r w:rsidRPr="0071759D">
        <w:rPr>
          <w:rFonts w:ascii="Arial" w:hAnsi="Arial" w:cs="Arial"/>
          <w:color w:val="201F1E"/>
          <w:sz w:val="22"/>
          <w:szCs w:val="22"/>
        </w:rPr>
        <w:t xml:space="preserve"> and that they complete </w:t>
      </w:r>
      <w:r w:rsidR="00F76EF1" w:rsidRPr="0071759D">
        <w:rPr>
          <w:rFonts w:ascii="Arial" w:hAnsi="Arial" w:cs="Arial"/>
          <w:color w:val="201F1E"/>
          <w:sz w:val="22"/>
          <w:szCs w:val="22"/>
        </w:rPr>
        <w:t xml:space="preserve">Level 1 </w:t>
      </w:r>
      <w:r w:rsidRPr="0071759D">
        <w:rPr>
          <w:rFonts w:ascii="Arial" w:hAnsi="Arial" w:cs="Arial"/>
          <w:color w:val="201F1E"/>
          <w:sz w:val="22"/>
          <w:szCs w:val="22"/>
        </w:rPr>
        <w:t>Safeguarding Adults tra</w:t>
      </w:r>
      <w:r w:rsidR="00F76EF1" w:rsidRPr="0071759D">
        <w:rPr>
          <w:rFonts w:ascii="Arial" w:hAnsi="Arial" w:cs="Arial"/>
          <w:color w:val="201F1E"/>
          <w:sz w:val="22"/>
          <w:szCs w:val="22"/>
        </w:rPr>
        <w:t>ining before working with trainees and every three years following that.</w:t>
      </w:r>
      <w:r w:rsidR="00CD2C9A" w:rsidRPr="0071759D">
        <w:rPr>
          <w:rFonts w:ascii="Arial" w:hAnsi="Arial" w:cs="Arial"/>
          <w:color w:val="201F1E"/>
          <w:sz w:val="22"/>
          <w:szCs w:val="22"/>
        </w:rPr>
        <w:t xml:space="preserve"> The Safeguarding Officer will complete</w:t>
      </w:r>
      <w:r w:rsidR="00A8584E" w:rsidRPr="0071759D">
        <w:rPr>
          <w:rFonts w:ascii="Arial" w:hAnsi="Arial" w:cs="Arial"/>
          <w:color w:val="201F1E"/>
          <w:sz w:val="22"/>
          <w:szCs w:val="22"/>
        </w:rPr>
        <w:t xml:space="preserve"> Level 2 Safeguarding Adults </w:t>
      </w:r>
      <w:r w:rsidR="00840FA2" w:rsidRPr="0071759D">
        <w:rPr>
          <w:rFonts w:ascii="Arial" w:hAnsi="Arial" w:cs="Arial"/>
          <w:color w:val="201F1E"/>
          <w:sz w:val="22"/>
          <w:szCs w:val="22"/>
        </w:rPr>
        <w:t xml:space="preserve">training </w:t>
      </w:r>
      <w:r w:rsidR="00A8584E" w:rsidRPr="0071759D">
        <w:rPr>
          <w:rFonts w:ascii="Arial" w:hAnsi="Arial" w:cs="Arial"/>
          <w:color w:val="201F1E"/>
          <w:sz w:val="22"/>
          <w:szCs w:val="22"/>
        </w:rPr>
        <w:t>and ensure that they remain up to date with current guidance and legislation regarding safeguarding.</w:t>
      </w:r>
    </w:p>
    <w:p w14:paraId="52DDCBA5" w14:textId="77777777" w:rsidR="006C0676" w:rsidRPr="0071759D" w:rsidRDefault="006C0676"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p>
    <w:p w14:paraId="16BE51F3" w14:textId="44380732" w:rsidR="00844CCF" w:rsidRPr="0071759D" w:rsidRDefault="26F1FA04" w:rsidP="0050117C">
      <w:pPr>
        <w:pStyle w:val="NormalWeb"/>
        <w:shd w:val="clear" w:color="auto" w:fill="FFFFFF" w:themeFill="background1"/>
        <w:tabs>
          <w:tab w:val="left" w:pos="3402"/>
        </w:tabs>
        <w:spacing w:before="0" w:beforeAutospacing="0" w:after="0" w:afterAutospacing="0"/>
        <w:jc w:val="both"/>
        <w:rPr>
          <w:rFonts w:ascii="Arial" w:hAnsi="Arial" w:cs="Arial"/>
          <w:color w:val="201F1E"/>
          <w:sz w:val="22"/>
          <w:szCs w:val="22"/>
        </w:rPr>
      </w:pPr>
      <w:r w:rsidRPr="0071759D">
        <w:rPr>
          <w:rFonts w:ascii="Arial" w:hAnsi="Arial" w:cs="Arial"/>
          <w:color w:val="201F1E"/>
          <w:sz w:val="22"/>
          <w:szCs w:val="22"/>
        </w:rPr>
        <w:t>The Safeguarding Officer is responsible for displaying relevant safeguarding information and forms so that they are readily accessible to staff, volunteers and trainees and staying up to date with local services for the purposes of signposting to relevant external agencies.</w:t>
      </w:r>
    </w:p>
    <w:p w14:paraId="51BD3C46" w14:textId="77777777" w:rsidR="006C0676" w:rsidRPr="0071759D" w:rsidRDefault="006C0676"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p>
    <w:p w14:paraId="281DF4E3" w14:textId="42440F39" w:rsidR="00351EBD" w:rsidRPr="0071759D" w:rsidRDefault="00576E06"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r w:rsidRPr="0071759D">
        <w:rPr>
          <w:rFonts w:ascii="Arial" w:hAnsi="Arial" w:cs="Arial"/>
          <w:color w:val="201F1E"/>
          <w:sz w:val="22"/>
          <w:szCs w:val="22"/>
        </w:rPr>
        <w:t>T</w:t>
      </w:r>
      <w:r w:rsidR="008B372B" w:rsidRPr="0071759D">
        <w:rPr>
          <w:rFonts w:ascii="Arial" w:hAnsi="Arial" w:cs="Arial"/>
          <w:color w:val="201F1E"/>
          <w:sz w:val="22"/>
          <w:szCs w:val="22"/>
        </w:rPr>
        <w:t xml:space="preserve">he Safeguarding Officer takes responsibility for ensuring that </w:t>
      </w:r>
      <w:r w:rsidR="0082666B" w:rsidRPr="0071759D">
        <w:rPr>
          <w:rFonts w:ascii="Arial" w:hAnsi="Arial" w:cs="Arial"/>
          <w:color w:val="201F1E"/>
          <w:sz w:val="22"/>
          <w:szCs w:val="22"/>
        </w:rPr>
        <w:t>records of safeguarding concerns are c</w:t>
      </w:r>
      <w:r w:rsidR="00AB0101" w:rsidRPr="0071759D">
        <w:rPr>
          <w:rFonts w:ascii="Arial" w:hAnsi="Arial" w:cs="Arial"/>
          <w:color w:val="201F1E"/>
          <w:sz w:val="22"/>
          <w:szCs w:val="22"/>
        </w:rPr>
        <w:t>omplete and accurate</w:t>
      </w:r>
      <w:r w:rsidR="0081400D" w:rsidRPr="0071759D">
        <w:rPr>
          <w:rFonts w:ascii="Arial" w:hAnsi="Arial" w:cs="Arial"/>
          <w:color w:val="201F1E"/>
          <w:sz w:val="22"/>
          <w:szCs w:val="22"/>
        </w:rPr>
        <w:t xml:space="preserve">. </w:t>
      </w:r>
      <w:r w:rsidR="00B62DDC" w:rsidRPr="0071759D">
        <w:rPr>
          <w:rFonts w:ascii="Arial" w:hAnsi="Arial" w:cs="Arial"/>
          <w:color w:val="201F1E"/>
          <w:sz w:val="22"/>
          <w:szCs w:val="22"/>
        </w:rPr>
        <w:t>They are also responsible for reviewing</w:t>
      </w:r>
      <w:r w:rsidR="00EB5839" w:rsidRPr="0071759D">
        <w:rPr>
          <w:rFonts w:ascii="Arial" w:hAnsi="Arial" w:cs="Arial"/>
          <w:color w:val="201F1E"/>
          <w:sz w:val="22"/>
          <w:szCs w:val="22"/>
        </w:rPr>
        <w:t xml:space="preserve"> </w:t>
      </w:r>
      <w:r w:rsidR="00B62DDC" w:rsidRPr="0071759D">
        <w:rPr>
          <w:rFonts w:ascii="Arial" w:hAnsi="Arial" w:cs="Arial"/>
          <w:color w:val="201F1E"/>
          <w:sz w:val="22"/>
          <w:szCs w:val="22"/>
        </w:rPr>
        <w:t>data-sharing decisions</w:t>
      </w:r>
      <w:r w:rsidR="005744C0" w:rsidRPr="0071759D">
        <w:rPr>
          <w:rFonts w:ascii="Arial" w:hAnsi="Arial" w:cs="Arial"/>
          <w:color w:val="201F1E"/>
          <w:sz w:val="22"/>
          <w:szCs w:val="22"/>
        </w:rPr>
        <w:t xml:space="preserve"> and</w:t>
      </w:r>
      <w:r w:rsidR="00F7789F" w:rsidRPr="0071759D">
        <w:rPr>
          <w:rFonts w:ascii="Arial" w:hAnsi="Arial" w:cs="Arial"/>
          <w:color w:val="201F1E"/>
          <w:sz w:val="22"/>
          <w:szCs w:val="22"/>
        </w:rPr>
        <w:t xml:space="preserve"> actions taken</w:t>
      </w:r>
      <w:r w:rsidR="00B62DDC" w:rsidRPr="0071759D">
        <w:rPr>
          <w:rFonts w:ascii="Arial" w:hAnsi="Arial" w:cs="Arial"/>
          <w:color w:val="201F1E"/>
          <w:sz w:val="22"/>
          <w:szCs w:val="22"/>
        </w:rPr>
        <w:t xml:space="preserve"> in response to concerns</w:t>
      </w:r>
      <w:r w:rsidR="00F7789F" w:rsidRPr="0071759D">
        <w:rPr>
          <w:rFonts w:ascii="Arial" w:hAnsi="Arial" w:cs="Arial"/>
          <w:color w:val="201F1E"/>
          <w:sz w:val="22"/>
          <w:szCs w:val="22"/>
        </w:rPr>
        <w:t>/disclosures</w:t>
      </w:r>
      <w:r w:rsidR="00AB0101" w:rsidRPr="0071759D">
        <w:rPr>
          <w:rFonts w:ascii="Arial" w:hAnsi="Arial" w:cs="Arial"/>
          <w:color w:val="201F1E"/>
          <w:sz w:val="22"/>
          <w:szCs w:val="22"/>
        </w:rPr>
        <w:t xml:space="preserve"> </w:t>
      </w:r>
      <w:r w:rsidR="00E6228E" w:rsidRPr="0071759D">
        <w:rPr>
          <w:rFonts w:ascii="Arial" w:hAnsi="Arial" w:cs="Arial"/>
          <w:color w:val="201F1E"/>
          <w:sz w:val="22"/>
          <w:szCs w:val="22"/>
        </w:rPr>
        <w:t xml:space="preserve">and </w:t>
      </w:r>
      <w:r w:rsidR="004F2BB9" w:rsidRPr="0071759D">
        <w:rPr>
          <w:rFonts w:ascii="Arial" w:hAnsi="Arial" w:cs="Arial"/>
          <w:color w:val="201F1E"/>
          <w:sz w:val="22"/>
          <w:szCs w:val="22"/>
        </w:rPr>
        <w:t xml:space="preserve">assessing whether they </w:t>
      </w:r>
      <w:r w:rsidR="00F7789F" w:rsidRPr="0071759D">
        <w:rPr>
          <w:rFonts w:ascii="Arial" w:hAnsi="Arial" w:cs="Arial"/>
          <w:color w:val="201F1E"/>
          <w:sz w:val="22"/>
          <w:szCs w:val="22"/>
        </w:rPr>
        <w:t>are appropriate and proportionate</w:t>
      </w:r>
      <w:r w:rsidR="004F2BB9" w:rsidRPr="0071759D">
        <w:rPr>
          <w:rFonts w:ascii="Arial" w:hAnsi="Arial" w:cs="Arial"/>
          <w:color w:val="201F1E"/>
          <w:sz w:val="22"/>
          <w:szCs w:val="22"/>
        </w:rPr>
        <w:t xml:space="preserve">. The Safeguarding Officer has a responsibility to escalate any concerns to the </w:t>
      </w:r>
      <w:r w:rsidR="00EB5839" w:rsidRPr="0071759D">
        <w:rPr>
          <w:rFonts w:ascii="Arial" w:hAnsi="Arial" w:cs="Arial"/>
          <w:color w:val="201F1E"/>
          <w:sz w:val="22"/>
          <w:szCs w:val="22"/>
        </w:rPr>
        <w:t>Chair of trustees.</w:t>
      </w:r>
    </w:p>
    <w:p w14:paraId="10675F39" w14:textId="77777777" w:rsidR="006C0676" w:rsidRPr="0071759D" w:rsidRDefault="006C0676"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p>
    <w:p w14:paraId="76F8E2E1" w14:textId="18BA4B15" w:rsidR="00EB5839" w:rsidRPr="0071759D" w:rsidRDefault="26F1FA04" w:rsidP="0050117C">
      <w:pPr>
        <w:pStyle w:val="NormalWeb"/>
        <w:shd w:val="clear" w:color="auto" w:fill="FFFFFF" w:themeFill="background1"/>
        <w:tabs>
          <w:tab w:val="left" w:pos="3402"/>
        </w:tabs>
        <w:spacing w:before="0" w:beforeAutospacing="0" w:after="0" w:afterAutospacing="0"/>
        <w:jc w:val="both"/>
        <w:rPr>
          <w:rFonts w:ascii="Arial" w:hAnsi="Arial" w:cs="Arial"/>
          <w:color w:val="201F1E"/>
          <w:sz w:val="22"/>
          <w:szCs w:val="22"/>
        </w:rPr>
      </w:pPr>
      <w:r w:rsidRPr="0071759D">
        <w:rPr>
          <w:rFonts w:ascii="Arial" w:hAnsi="Arial" w:cs="Arial"/>
          <w:color w:val="201F1E"/>
          <w:sz w:val="22"/>
          <w:szCs w:val="22"/>
        </w:rPr>
        <w:t>As part of this process, the safeguarding officer has responsibility for ensuring review and monitoring of actions taken is carried out in a timely manner and for categorising the nature of concerns raised to provide reports to the board of trustees regarding safeguarding at LandWorks.</w:t>
      </w:r>
    </w:p>
    <w:p w14:paraId="22E18018" w14:textId="77777777" w:rsidR="003B5F2D" w:rsidRPr="0071759D" w:rsidRDefault="003B5F2D" w:rsidP="0050117C">
      <w:pPr>
        <w:pStyle w:val="NormalWeb"/>
        <w:shd w:val="clear" w:color="auto" w:fill="FFFFFF" w:themeFill="background1"/>
        <w:tabs>
          <w:tab w:val="left" w:pos="3402"/>
        </w:tabs>
        <w:spacing w:before="0" w:beforeAutospacing="0" w:after="0" w:afterAutospacing="0"/>
        <w:jc w:val="both"/>
        <w:rPr>
          <w:rFonts w:ascii="Arial" w:hAnsi="Arial" w:cs="Arial"/>
          <w:color w:val="201F1E"/>
          <w:sz w:val="22"/>
          <w:szCs w:val="22"/>
        </w:rPr>
      </w:pPr>
    </w:p>
    <w:p w14:paraId="3245688E" w14:textId="24A72F45" w:rsidR="003B5F2D" w:rsidRPr="0071759D" w:rsidRDefault="003B5F2D" w:rsidP="0050117C">
      <w:pPr>
        <w:pStyle w:val="NormalWeb"/>
        <w:shd w:val="clear" w:color="auto" w:fill="FFFFFF" w:themeFill="background1"/>
        <w:tabs>
          <w:tab w:val="left" w:pos="3402"/>
        </w:tabs>
        <w:spacing w:before="0" w:beforeAutospacing="0" w:after="0" w:afterAutospacing="0"/>
        <w:jc w:val="both"/>
        <w:rPr>
          <w:rFonts w:ascii="Arial" w:hAnsi="Arial" w:cs="Arial"/>
          <w:color w:val="201F1E"/>
          <w:sz w:val="22"/>
          <w:szCs w:val="22"/>
        </w:rPr>
      </w:pPr>
      <w:r w:rsidRPr="0071759D">
        <w:rPr>
          <w:rFonts w:ascii="Arial" w:hAnsi="Arial" w:cs="Arial"/>
          <w:color w:val="201F1E"/>
          <w:sz w:val="22"/>
          <w:szCs w:val="22"/>
        </w:rPr>
        <w:t xml:space="preserve">While the Project Director also holds the role of </w:t>
      </w:r>
      <w:r w:rsidR="00AC200E" w:rsidRPr="0071759D">
        <w:rPr>
          <w:rFonts w:ascii="Arial" w:hAnsi="Arial" w:cs="Arial"/>
          <w:color w:val="201F1E"/>
          <w:sz w:val="22"/>
          <w:szCs w:val="22"/>
        </w:rPr>
        <w:t xml:space="preserve">Safeguarding Officer, he will be supported by the </w:t>
      </w:r>
      <w:r w:rsidR="00AC200E" w:rsidRPr="0071759D">
        <w:rPr>
          <w:rFonts w:ascii="Arial" w:hAnsi="Arial" w:cs="Arial"/>
          <w:b/>
          <w:bCs/>
          <w:color w:val="201F1E"/>
          <w:sz w:val="22"/>
          <w:szCs w:val="22"/>
        </w:rPr>
        <w:t>Project Co-ordinator</w:t>
      </w:r>
      <w:r w:rsidR="00AC200E" w:rsidRPr="0071759D">
        <w:rPr>
          <w:rFonts w:ascii="Arial" w:hAnsi="Arial" w:cs="Arial"/>
          <w:color w:val="201F1E"/>
          <w:sz w:val="22"/>
          <w:szCs w:val="22"/>
        </w:rPr>
        <w:t xml:space="preserve"> and the </w:t>
      </w:r>
      <w:r w:rsidR="00AC200E" w:rsidRPr="0071759D">
        <w:rPr>
          <w:rFonts w:ascii="Arial" w:hAnsi="Arial" w:cs="Arial"/>
          <w:b/>
          <w:bCs/>
          <w:color w:val="201F1E"/>
          <w:sz w:val="22"/>
          <w:szCs w:val="22"/>
        </w:rPr>
        <w:t>Health and Wellbei</w:t>
      </w:r>
      <w:r w:rsidR="00020A50" w:rsidRPr="0071759D">
        <w:rPr>
          <w:rFonts w:ascii="Arial" w:hAnsi="Arial" w:cs="Arial"/>
          <w:b/>
          <w:bCs/>
          <w:color w:val="201F1E"/>
          <w:sz w:val="22"/>
          <w:szCs w:val="22"/>
        </w:rPr>
        <w:t>n</w:t>
      </w:r>
      <w:r w:rsidR="00AC200E" w:rsidRPr="0071759D">
        <w:rPr>
          <w:rFonts w:ascii="Arial" w:hAnsi="Arial" w:cs="Arial"/>
          <w:b/>
          <w:bCs/>
          <w:color w:val="201F1E"/>
          <w:sz w:val="22"/>
          <w:szCs w:val="22"/>
        </w:rPr>
        <w:t>g Lead</w:t>
      </w:r>
      <w:r w:rsidR="00AC200E" w:rsidRPr="0071759D">
        <w:rPr>
          <w:rFonts w:ascii="Arial" w:hAnsi="Arial" w:cs="Arial"/>
          <w:color w:val="201F1E"/>
          <w:sz w:val="22"/>
          <w:szCs w:val="22"/>
        </w:rPr>
        <w:t>.  The Project Co-ordinator will assist with ensuring that staff and volunteers have the policy and procedures</w:t>
      </w:r>
      <w:r w:rsidR="00402513" w:rsidRPr="0071759D">
        <w:rPr>
          <w:rFonts w:ascii="Arial" w:hAnsi="Arial" w:cs="Arial"/>
          <w:color w:val="201F1E"/>
          <w:sz w:val="22"/>
          <w:szCs w:val="22"/>
        </w:rPr>
        <w:t xml:space="preserve"> and complete the </w:t>
      </w:r>
      <w:r w:rsidR="00020A50" w:rsidRPr="0071759D">
        <w:rPr>
          <w:rFonts w:ascii="Arial" w:hAnsi="Arial" w:cs="Arial"/>
          <w:color w:val="201F1E"/>
          <w:sz w:val="22"/>
          <w:szCs w:val="22"/>
        </w:rPr>
        <w:t>appropriate</w:t>
      </w:r>
      <w:r w:rsidR="00402513" w:rsidRPr="0071759D">
        <w:rPr>
          <w:rFonts w:ascii="Arial" w:hAnsi="Arial" w:cs="Arial"/>
          <w:color w:val="201F1E"/>
          <w:sz w:val="22"/>
          <w:szCs w:val="22"/>
        </w:rPr>
        <w:t xml:space="preserve"> training; assist with displaying relevant safeguarding information; and will cover safeguarding policies and practices with trainees as part of the induction process.  The Health and Wellbeing Lead will assist with reviewing information sharing </w:t>
      </w:r>
      <w:r w:rsidR="00020A50" w:rsidRPr="0071759D">
        <w:rPr>
          <w:rFonts w:ascii="Arial" w:hAnsi="Arial" w:cs="Arial"/>
          <w:color w:val="201F1E"/>
          <w:sz w:val="22"/>
          <w:szCs w:val="22"/>
        </w:rPr>
        <w:t>decisions</w:t>
      </w:r>
      <w:r w:rsidR="00402513" w:rsidRPr="0071759D">
        <w:rPr>
          <w:rFonts w:ascii="Arial" w:hAnsi="Arial" w:cs="Arial"/>
          <w:color w:val="201F1E"/>
          <w:sz w:val="22"/>
          <w:szCs w:val="22"/>
        </w:rPr>
        <w:t xml:space="preserve"> and actions taken in response to concerns and disclosures. They will both assist with deputising in the Director’s absence.</w:t>
      </w:r>
    </w:p>
    <w:p w14:paraId="509DBC9D" w14:textId="2A9A9763" w:rsidR="00B92E9A" w:rsidRPr="0071759D" w:rsidRDefault="00B92E9A"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p>
    <w:p w14:paraId="6FA8953D" w14:textId="77777777" w:rsidR="006B366C" w:rsidRPr="0071759D" w:rsidRDefault="006B366C" w:rsidP="0050117C">
      <w:pPr>
        <w:jc w:val="both"/>
        <w:rPr>
          <w:rFonts w:ascii="Arial" w:hAnsi="Arial" w:cs="Arial"/>
          <w:b/>
          <w:bCs/>
          <w:color w:val="201F1E"/>
          <w:sz w:val="24"/>
          <w:szCs w:val="24"/>
        </w:rPr>
      </w:pPr>
      <w:r w:rsidRPr="0071759D">
        <w:rPr>
          <w:rFonts w:ascii="Arial" w:hAnsi="Arial" w:cs="Arial"/>
          <w:b/>
          <w:bCs/>
          <w:color w:val="201F1E"/>
          <w:sz w:val="24"/>
          <w:szCs w:val="24"/>
        </w:rPr>
        <w:br w:type="page"/>
      </w:r>
    </w:p>
    <w:p w14:paraId="016D50B9" w14:textId="7ED5EB16" w:rsidR="00B92E9A" w:rsidRPr="0071759D" w:rsidRDefault="00B92E9A" w:rsidP="0050117C">
      <w:pPr>
        <w:jc w:val="both"/>
        <w:rPr>
          <w:rFonts w:ascii="Arial" w:hAnsi="Arial" w:cs="Arial"/>
          <w:b/>
          <w:bCs/>
          <w:color w:val="201F1E"/>
          <w:sz w:val="24"/>
          <w:szCs w:val="24"/>
        </w:rPr>
      </w:pPr>
      <w:r w:rsidRPr="0071759D">
        <w:rPr>
          <w:rFonts w:ascii="Arial" w:hAnsi="Arial" w:cs="Arial"/>
          <w:b/>
          <w:bCs/>
          <w:color w:val="201F1E"/>
          <w:sz w:val="24"/>
          <w:szCs w:val="24"/>
        </w:rPr>
        <w:lastRenderedPageBreak/>
        <w:t>Charity Manager</w:t>
      </w:r>
    </w:p>
    <w:p w14:paraId="59BE732A" w14:textId="77777777" w:rsidR="00B92E9A" w:rsidRPr="0071759D" w:rsidRDefault="00B92E9A" w:rsidP="0050117C">
      <w:pPr>
        <w:jc w:val="both"/>
        <w:rPr>
          <w:rFonts w:ascii="Arial" w:hAnsi="Arial" w:cs="Arial"/>
          <w:color w:val="201F1E"/>
        </w:rPr>
      </w:pPr>
      <w:r w:rsidRPr="0071759D">
        <w:rPr>
          <w:rFonts w:ascii="Arial" w:hAnsi="Arial" w:cs="Arial"/>
          <w:color w:val="201F1E"/>
        </w:rPr>
        <w:t>Responsible for ensuring that LandWorks policies are up to date and consistent with each other and for advising trustees on Charity Commission requirements and guidance, including on the reporting of serious incidents.</w:t>
      </w:r>
    </w:p>
    <w:p w14:paraId="07AE766D" w14:textId="7A5507AB" w:rsidR="00B92E9A" w:rsidRPr="0071759D" w:rsidRDefault="00B92E9A"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r w:rsidRPr="0071759D">
        <w:rPr>
          <w:rFonts w:ascii="Arial" w:hAnsi="Arial" w:cs="Arial"/>
          <w:color w:val="201F1E"/>
          <w:sz w:val="22"/>
          <w:szCs w:val="22"/>
        </w:rPr>
        <w:t>Ensuring that procedures are in place for appropriate DBS checks and reference requests for trustees, staff and volunteers working at LandWorks, in accordance with the recruitment policy and trustees’ requirements.</w:t>
      </w:r>
    </w:p>
    <w:p w14:paraId="13D7966B" w14:textId="77777777" w:rsidR="006B366C" w:rsidRPr="0071759D" w:rsidRDefault="006B366C" w:rsidP="0050117C">
      <w:pPr>
        <w:pStyle w:val="NormalWeb"/>
        <w:shd w:val="clear" w:color="auto" w:fill="FFFFFF"/>
        <w:tabs>
          <w:tab w:val="left" w:pos="3402"/>
        </w:tabs>
        <w:spacing w:before="0" w:beforeAutospacing="0" w:after="0" w:afterAutospacing="0"/>
        <w:jc w:val="both"/>
        <w:rPr>
          <w:rFonts w:ascii="Arial" w:hAnsi="Arial" w:cs="Arial"/>
          <w:b/>
          <w:bCs/>
          <w:color w:val="201F1E"/>
        </w:rPr>
      </w:pPr>
    </w:p>
    <w:p w14:paraId="1923477C" w14:textId="77777777" w:rsidR="006B366C" w:rsidRPr="0071759D" w:rsidRDefault="006B366C" w:rsidP="0050117C">
      <w:pPr>
        <w:pStyle w:val="NormalWeb"/>
        <w:shd w:val="clear" w:color="auto" w:fill="FFFFFF"/>
        <w:tabs>
          <w:tab w:val="left" w:pos="3402"/>
        </w:tabs>
        <w:spacing w:before="0" w:beforeAutospacing="0" w:after="0" w:afterAutospacing="0"/>
        <w:jc w:val="both"/>
        <w:rPr>
          <w:rFonts w:ascii="Arial" w:hAnsi="Arial" w:cs="Arial"/>
          <w:b/>
          <w:bCs/>
          <w:color w:val="201F1E"/>
        </w:rPr>
      </w:pPr>
    </w:p>
    <w:p w14:paraId="6FF12C29" w14:textId="233DE913" w:rsidR="004867D3" w:rsidRPr="0071759D" w:rsidRDefault="004867D3" w:rsidP="0050117C">
      <w:pPr>
        <w:pStyle w:val="NormalWeb"/>
        <w:shd w:val="clear" w:color="auto" w:fill="FFFFFF"/>
        <w:tabs>
          <w:tab w:val="left" w:pos="3402"/>
        </w:tabs>
        <w:spacing w:before="0" w:beforeAutospacing="0" w:after="0" w:afterAutospacing="0"/>
        <w:jc w:val="both"/>
        <w:rPr>
          <w:rFonts w:ascii="Arial" w:hAnsi="Arial" w:cs="Arial"/>
          <w:b/>
          <w:bCs/>
          <w:color w:val="201F1E"/>
        </w:rPr>
      </w:pPr>
      <w:r w:rsidRPr="0071759D">
        <w:rPr>
          <w:rFonts w:ascii="Arial" w:hAnsi="Arial" w:cs="Arial"/>
          <w:b/>
          <w:bCs/>
          <w:color w:val="201F1E"/>
        </w:rPr>
        <w:t>Staff</w:t>
      </w:r>
      <w:r w:rsidR="00BC38D4" w:rsidRPr="0071759D">
        <w:rPr>
          <w:rFonts w:ascii="Arial" w:hAnsi="Arial" w:cs="Arial"/>
          <w:b/>
          <w:bCs/>
          <w:color w:val="201F1E"/>
        </w:rPr>
        <w:t xml:space="preserve">, </w:t>
      </w:r>
      <w:r w:rsidR="00422142" w:rsidRPr="0071759D">
        <w:rPr>
          <w:rFonts w:ascii="Arial" w:hAnsi="Arial" w:cs="Arial"/>
          <w:b/>
          <w:bCs/>
          <w:color w:val="201F1E"/>
        </w:rPr>
        <w:t>Volunteers</w:t>
      </w:r>
      <w:r w:rsidR="00BC38D4" w:rsidRPr="0071759D">
        <w:rPr>
          <w:rFonts w:ascii="Arial" w:hAnsi="Arial" w:cs="Arial"/>
          <w:b/>
          <w:bCs/>
          <w:color w:val="201F1E"/>
        </w:rPr>
        <w:t xml:space="preserve"> and External Agencies</w:t>
      </w:r>
    </w:p>
    <w:p w14:paraId="3D728393" w14:textId="6D2E71A5" w:rsidR="004867D3" w:rsidRPr="0071759D" w:rsidRDefault="004867D3"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p>
    <w:p w14:paraId="5F645851" w14:textId="035DF9BB" w:rsidR="004F2D26" w:rsidRPr="0071759D" w:rsidRDefault="001D070F"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r w:rsidRPr="0071759D">
        <w:rPr>
          <w:rFonts w:ascii="Arial" w:hAnsi="Arial" w:cs="Arial"/>
          <w:color w:val="201F1E"/>
          <w:sz w:val="22"/>
          <w:szCs w:val="22"/>
        </w:rPr>
        <w:t>Through building trusting relationships with trainees, the LandWorks team</w:t>
      </w:r>
      <w:r w:rsidR="00677B23" w:rsidRPr="0071759D">
        <w:rPr>
          <w:rFonts w:ascii="Arial" w:hAnsi="Arial" w:cs="Arial"/>
          <w:color w:val="201F1E"/>
          <w:sz w:val="22"/>
          <w:szCs w:val="22"/>
        </w:rPr>
        <w:t xml:space="preserve"> </w:t>
      </w:r>
      <w:r w:rsidR="007A5D75" w:rsidRPr="0071759D">
        <w:rPr>
          <w:rFonts w:ascii="Arial" w:hAnsi="Arial" w:cs="Arial"/>
          <w:color w:val="201F1E"/>
          <w:sz w:val="22"/>
          <w:szCs w:val="22"/>
        </w:rPr>
        <w:t>frequently</w:t>
      </w:r>
      <w:r w:rsidR="007401AB" w:rsidRPr="0071759D">
        <w:rPr>
          <w:rFonts w:ascii="Arial" w:hAnsi="Arial" w:cs="Arial"/>
          <w:color w:val="201F1E"/>
          <w:sz w:val="22"/>
          <w:szCs w:val="22"/>
        </w:rPr>
        <w:t xml:space="preserve"> become aware of </w:t>
      </w:r>
      <w:r w:rsidR="00677B23" w:rsidRPr="0071759D">
        <w:rPr>
          <w:rFonts w:ascii="Arial" w:hAnsi="Arial" w:cs="Arial"/>
          <w:color w:val="201F1E"/>
          <w:sz w:val="22"/>
          <w:szCs w:val="22"/>
        </w:rPr>
        <w:t xml:space="preserve">safeguarding </w:t>
      </w:r>
      <w:r w:rsidR="007A5D75" w:rsidRPr="0071759D">
        <w:rPr>
          <w:rFonts w:ascii="Arial" w:hAnsi="Arial" w:cs="Arial"/>
          <w:color w:val="201F1E"/>
          <w:sz w:val="22"/>
          <w:szCs w:val="22"/>
        </w:rPr>
        <w:t xml:space="preserve">concerns </w:t>
      </w:r>
      <w:r w:rsidR="003C783C" w:rsidRPr="0071759D">
        <w:rPr>
          <w:rFonts w:ascii="Arial" w:hAnsi="Arial" w:cs="Arial"/>
          <w:color w:val="201F1E"/>
          <w:sz w:val="22"/>
          <w:szCs w:val="22"/>
        </w:rPr>
        <w:t xml:space="preserve">and </w:t>
      </w:r>
      <w:r w:rsidR="005362B3" w:rsidRPr="0071759D">
        <w:rPr>
          <w:rFonts w:ascii="Arial" w:hAnsi="Arial" w:cs="Arial"/>
          <w:color w:val="201F1E"/>
          <w:sz w:val="22"/>
          <w:szCs w:val="22"/>
        </w:rPr>
        <w:t>abuse both</w:t>
      </w:r>
      <w:r w:rsidR="003C783C" w:rsidRPr="0071759D">
        <w:rPr>
          <w:rFonts w:ascii="Arial" w:hAnsi="Arial" w:cs="Arial"/>
          <w:color w:val="201F1E"/>
          <w:sz w:val="22"/>
          <w:szCs w:val="22"/>
        </w:rPr>
        <w:t xml:space="preserve"> </w:t>
      </w:r>
      <w:r w:rsidR="007A5D75" w:rsidRPr="0071759D">
        <w:rPr>
          <w:rFonts w:ascii="Arial" w:hAnsi="Arial" w:cs="Arial"/>
          <w:color w:val="201F1E"/>
          <w:sz w:val="22"/>
          <w:szCs w:val="22"/>
        </w:rPr>
        <w:t xml:space="preserve">current </w:t>
      </w:r>
      <w:r w:rsidR="005362B3" w:rsidRPr="0071759D">
        <w:rPr>
          <w:rFonts w:ascii="Arial" w:hAnsi="Arial" w:cs="Arial"/>
          <w:color w:val="201F1E"/>
          <w:sz w:val="22"/>
          <w:szCs w:val="22"/>
        </w:rPr>
        <w:t>and</w:t>
      </w:r>
      <w:r w:rsidR="007A5D75" w:rsidRPr="0071759D">
        <w:rPr>
          <w:rFonts w:ascii="Arial" w:hAnsi="Arial" w:cs="Arial"/>
          <w:color w:val="201F1E"/>
          <w:sz w:val="22"/>
          <w:szCs w:val="22"/>
        </w:rPr>
        <w:t xml:space="preserve"> </w:t>
      </w:r>
      <w:r w:rsidR="003C783C" w:rsidRPr="0071759D">
        <w:rPr>
          <w:rFonts w:ascii="Arial" w:hAnsi="Arial" w:cs="Arial"/>
          <w:color w:val="201F1E"/>
          <w:sz w:val="22"/>
          <w:szCs w:val="22"/>
        </w:rPr>
        <w:t>non-recent</w:t>
      </w:r>
      <w:r w:rsidR="007A5D75" w:rsidRPr="0071759D">
        <w:rPr>
          <w:rFonts w:ascii="Arial" w:hAnsi="Arial" w:cs="Arial"/>
          <w:color w:val="201F1E"/>
          <w:sz w:val="22"/>
          <w:szCs w:val="22"/>
        </w:rPr>
        <w:t xml:space="preserve">. </w:t>
      </w:r>
      <w:r w:rsidR="003C3D2C" w:rsidRPr="0071759D">
        <w:rPr>
          <w:rFonts w:ascii="Arial" w:hAnsi="Arial" w:cs="Arial"/>
          <w:color w:val="201F1E"/>
          <w:sz w:val="22"/>
          <w:szCs w:val="22"/>
        </w:rPr>
        <w:t>The team are responsible for raising trainees</w:t>
      </w:r>
      <w:r w:rsidR="00B700E8" w:rsidRPr="0071759D">
        <w:rPr>
          <w:rFonts w:ascii="Arial" w:hAnsi="Arial" w:cs="Arial"/>
          <w:color w:val="201F1E"/>
          <w:sz w:val="22"/>
          <w:szCs w:val="22"/>
        </w:rPr>
        <w:t>’</w:t>
      </w:r>
      <w:r w:rsidR="003C3D2C" w:rsidRPr="0071759D">
        <w:rPr>
          <w:rFonts w:ascii="Arial" w:hAnsi="Arial" w:cs="Arial"/>
          <w:color w:val="201F1E"/>
          <w:sz w:val="22"/>
          <w:szCs w:val="22"/>
        </w:rPr>
        <w:t xml:space="preserve"> awareness of their right to live in safety, free from abuse or neglect.</w:t>
      </w:r>
    </w:p>
    <w:p w14:paraId="5022EDB4" w14:textId="77777777" w:rsidR="004F2D26" w:rsidRPr="0071759D" w:rsidRDefault="004F2D26"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p>
    <w:p w14:paraId="1A766EDB" w14:textId="34B7BDF2" w:rsidR="004F2D26" w:rsidRPr="0071759D" w:rsidRDefault="00102550"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r w:rsidRPr="0071759D">
        <w:rPr>
          <w:rFonts w:ascii="Arial" w:hAnsi="Arial" w:cs="Arial"/>
          <w:color w:val="201F1E"/>
          <w:sz w:val="22"/>
          <w:szCs w:val="22"/>
        </w:rPr>
        <w:t>The team</w:t>
      </w:r>
      <w:r w:rsidR="001D070F" w:rsidRPr="0071759D">
        <w:rPr>
          <w:rFonts w:ascii="Arial" w:hAnsi="Arial" w:cs="Arial"/>
          <w:color w:val="201F1E"/>
          <w:sz w:val="22"/>
          <w:szCs w:val="22"/>
        </w:rPr>
        <w:t xml:space="preserve"> </w:t>
      </w:r>
      <w:r w:rsidR="004867D3" w:rsidRPr="0071759D">
        <w:rPr>
          <w:rFonts w:ascii="Arial" w:hAnsi="Arial" w:cs="Arial"/>
          <w:color w:val="201F1E"/>
          <w:sz w:val="22"/>
          <w:szCs w:val="22"/>
        </w:rPr>
        <w:t>have a duty</w:t>
      </w:r>
      <w:r w:rsidR="003B4C2F" w:rsidRPr="0071759D">
        <w:rPr>
          <w:rFonts w:ascii="Arial" w:hAnsi="Arial" w:cs="Arial"/>
          <w:color w:val="201F1E"/>
          <w:sz w:val="22"/>
          <w:szCs w:val="22"/>
        </w:rPr>
        <w:t xml:space="preserve"> and responsibility</w:t>
      </w:r>
      <w:r w:rsidR="004867D3" w:rsidRPr="0071759D">
        <w:rPr>
          <w:rFonts w:ascii="Arial" w:hAnsi="Arial" w:cs="Arial"/>
          <w:color w:val="201F1E"/>
          <w:sz w:val="22"/>
          <w:szCs w:val="22"/>
        </w:rPr>
        <w:t xml:space="preserve"> to</w:t>
      </w:r>
      <w:r w:rsidR="005362B3" w:rsidRPr="0071759D">
        <w:rPr>
          <w:rFonts w:ascii="Arial" w:hAnsi="Arial" w:cs="Arial"/>
          <w:color w:val="201F1E"/>
          <w:sz w:val="22"/>
          <w:szCs w:val="22"/>
        </w:rPr>
        <w:t xml:space="preserve"> accurately</w:t>
      </w:r>
      <w:r w:rsidR="004867D3" w:rsidRPr="0071759D">
        <w:rPr>
          <w:rFonts w:ascii="Arial" w:hAnsi="Arial" w:cs="Arial"/>
          <w:color w:val="201F1E"/>
          <w:sz w:val="22"/>
          <w:szCs w:val="22"/>
        </w:rPr>
        <w:t xml:space="preserve"> record and report any safeguarding</w:t>
      </w:r>
      <w:r w:rsidR="007869F8" w:rsidRPr="0071759D">
        <w:rPr>
          <w:rFonts w:ascii="Arial" w:hAnsi="Arial" w:cs="Arial"/>
          <w:color w:val="201F1E"/>
          <w:sz w:val="22"/>
          <w:szCs w:val="22"/>
        </w:rPr>
        <w:t xml:space="preserve"> and wellbeing</w:t>
      </w:r>
      <w:r w:rsidR="004867D3" w:rsidRPr="0071759D">
        <w:rPr>
          <w:rFonts w:ascii="Arial" w:hAnsi="Arial" w:cs="Arial"/>
          <w:color w:val="201F1E"/>
          <w:sz w:val="22"/>
          <w:szCs w:val="22"/>
        </w:rPr>
        <w:t xml:space="preserve"> concerns to the Director</w:t>
      </w:r>
      <w:r w:rsidR="00376849" w:rsidRPr="0071759D">
        <w:rPr>
          <w:rFonts w:ascii="Arial" w:hAnsi="Arial" w:cs="Arial"/>
          <w:color w:val="201F1E"/>
          <w:sz w:val="22"/>
          <w:szCs w:val="22"/>
        </w:rPr>
        <w:t>/</w:t>
      </w:r>
      <w:r w:rsidR="004867D3" w:rsidRPr="0071759D">
        <w:rPr>
          <w:rFonts w:ascii="Arial" w:hAnsi="Arial" w:cs="Arial"/>
          <w:color w:val="201F1E"/>
          <w:sz w:val="22"/>
          <w:szCs w:val="22"/>
        </w:rPr>
        <w:t xml:space="preserve">Safeguarding Officer. </w:t>
      </w:r>
      <w:r w:rsidR="00B472AE" w:rsidRPr="0071759D">
        <w:rPr>
          <w:rFonts w:ascii="Arial" w:hAnsi="Arial" w:cs="Arial"/>
          <w:color w:val="201F1E"/>
          <w:sz w:val="22"/>
          <w:szCs w:val="22"/>
        </w:rPr>
        <w:t xml:space="preserve">This includes any concerns about abusive behaviour from other staff, </w:t>
      </w:r>
      <w:r w:rsidR="00844CCF" w:rsidRPr="0071759D">
        <w:rPr>
          <w:rFonts w:ascii="Arial" w:hAnsi="Arial" w:cs="Arial"/>
          <w:color w:val="201F1E"/>
          <w:sz w:val="22"/>
          <w:szCs w:val="22"/>
        </w:rPr>
        <w:t>volunteers,</w:t>
      </w:r>
      <w:r w:rsidR="00B472AE" w:rsidRPr="0071759D">
        <w:rPr>
          <w:rFonts w:ascii="Arial" w:hAnsi="Arial" w:cs="Arial"/>
          <w:color w:val="201F1E"/>
          <w:sz w:val="22"/>
          <w:szCs w:val="22"/>
        </w:rPr>
        <w:t xml:space="preserve"> or external organisations.</w:t>
      </w:r>
      <w:r w:rsidR="004F2D26" w:rsidRPr="0071759D">
        <w:rPr>
          <w:rFonts w:ascii="Arial" w:hAnsi="Arial" w:cs="Arial"/>
          <w:color w:val="201F1E"/>
          <w:sz w:val="22"/>
          <w:szCs w:val="22"/>
        </w:rPr>
        <w:t xml:space="preserve"> This duty overrides any concerns for confidentiality, req</w:t>
      </w:r>
      <w:r w:rsidR="000D4111" w:rsidRPr="0071759D">
        <w:rPr>
          <w:rFonts w:ascii="Arial" w:hAnsi="Arial" w:cs="Arial"/>
          <w:color w:val="201F1E"/>
          <w:sz w:val="22"/>
          <w:szCs w:val="22"/>
        </w:rPr>
        <w:t xml:space="preserve">uests for secrecy </w:t>
      </w:r>
      <w:r w:rsidR="004F2D26" w:rsidRPr="0071759D">
        <w:rPr>
          <w:rFonts w:ascii="Arial" w:hAnsi="Arial" w:cs="Arial"/>
          <w:color w:val="201F1E"/>
          <w:sz w:val="22"/>
          <w:szCs w:val="22"/>
        </w:rPr>
        <w:t xml:space="preserve">or </w:t>
      </w:r>
      <w:r w:rsidR="000D4111" w:rsidRPr="0071759D">
        <w:rPr>
          <w:rFonts w:ascii="Arial" w:hAnsi="Arial" w:cs="Arial"/>
          <w:color w:val="201F1E"/>
          <w:sz w:val="22"/>
          <w:szCs w:val="22"/>
        </w:rPr>
        <w:t xml:space="preserve">concerns </w:t>
      </w:r>
      <w:r w:rsidR="004F2D26" w:rsidRPr="0071759D">
        <w:rPr>
          <w:rFonts w:ascii="Arial" w:hAnsi="Arial" w:cs="Arial"/>
          <w:color w:val="201F1E"/>
          <w:sz w:val="22"/>
          <w:szCs w:val="22"/>
        </w:rPr>
        <w:t>about the potential action</w:t>
      </w:r>
      <w:r w:rsidR="000D4111" w:rsidRPr="0071759D">
        <w:rPr>
          <w:rFonts w:ascii="Arial" w:hAnsi="Arial" w:cs="Arial"/>
          <w:color w:val="201F1E"/>
          <w:sz w:val="22"/>
          <w:szCs w:val="22"/>
        </w:rPr>
        <w:t xml:space="preserve"> that might be </w:t>
      </w:r>
      <w:r w:rsidR="004F2D26" w:rsidRPr="0071759D">
        <w:rPr>
          <w:rFonts w:ascii="Arial" w:hAnsi="Arial" w:cs="Arial"/>
          <w:color w:val="201F1E"/>
          <w:sz w:val="22"/>
          <w:szCs w:val="22"/>
        </w:rPr>
        <w:t>taken in response to the information. Failure to pass on safeguarding concerns is a disciplinary offence</w:t>
      </w:r>
      <w:r w:rsidRPr="0071759D">
        <w:rPr>
          <w:rFonts w:ascii="Arial" w:hAnsi="Arial" w:cs="Arial"/>
          <w:color w:val="201F1E"/>
          <w:sz w:val="22"/>
          <w:szCs w:val="22"/>
        </w:rPr>
        <w:t xml:space="preserve"> for employees</w:t>
      </w:r>
      <w:r w:rsidR="004F2D26" w:rsidRPr="0071759D">
        <w:rPr>
          <w:rFonts w:ascii="Arial" w:hAnsi="Arial" w:cs="Arial"/>
          <w:color w:val="201F1E"/>
          <w:sz w:val="22"/>
          <w:szCs w:val="22"/>
        </w:rPr>
        <w:t>.</w:t>
      </w:r>
    </w:p>
    <w:p w14:paraId="0B339B60" w14:textId="77777777" w:rsidR="00C94A68" w:rsidRPr="0071759D" w:rsidRDefault="00C94A68"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p>
    <w:p w14:paraId="3D1704A3" w14:textId="7F085471" w:rsidR="00335A28" w:rsidRPr="0071759D" w:rsidRDefault="003F1EE3"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r w:rsidRPr="0071759D">
        <w:rPr>
          <w:rFonts w:ascii="Arial" w:hAnsi="Arial" w:cs="Arial"/>
          <w:color w:val="201F1E"/>
          <w:sz w:val="22"/>
          <w:szCs w:val="22"/>
        </w:rPr>
        <w:t xml:space="preserve">Everyone </w:t>
      </w:r>
      <w:r w:rsidR="00335A28" w:rsidRPr="0071759D">
        <w:rPr>
          <w:rFonts w:ascii="Arial" w:hAnsi="Arial" w:cs="Arial"/>
          <w:color w:val="201F1E"/>
          <w:sz w:val="22"/>
          <w:szCs w:val="22"/>
        </w:rPr>
        <w:t>working</w:t>
      </w:r>
      <w:r w:rsidRPr="0071759D">
        <w:rPr>
          <w:rFonts w:ascii="Arial" w:hAnsi="Arial" w:cs="Arial"/>
          <w:color w:val="201F1E"/>
          <w:sz w:val="22"/>
          <w:szCs w:val="22"/>
        </w:rPr>
        <w:t xml:space="preserve"> with trainees is required to</w:t>
      </w:r>
      <w:r w:rsidR="00520149" w:rsidRPr="0071759D">
        <w:rPr>
          <w:rFonts w:ascii="Arial" w:hAnsi="Arial" w:cs="Arial"/>
          <w:color w:val="201F1E"/>
          <w:sz w:val="22"/>
          <w:szCs w:val="22"/>
        </w:rPr>
        <w:t xml:space="preserve"> read, </w:t>
      </w:r>
      <w:r w:rsidR="00BF2126" w:rsidRPr="0071759D">
        <w:rPr>
          <w:rFonts w:ascii="Arial" w:hAnsi="Arial" w:cs="Arial"/>
          <w:color w:val="201F1E"/>
          <w:sz w:val="22"/>
          <w:szCs w:val="22"/>
        </w:rPr>
        <w:t>understand,</w:t>
      </w:r>
      <w:r w:rsidR="00520149" w:rsidRPr="0071759D">
        <w:rPr>
          <w:rFonts w:ascii="Arial" w:hAnsi="Arial" w:cs="Arial"/>
          <w:color w:val="201F1E"/>
          <w:sz w:val="22"/>
          <w:szCs w:val="22"/>
        </w:rPr>
        <w:t xml:space="preserve"> and implement the LandWorks Safeguarding Policy and Procedures and </w:t>
      </w:r>
      <w:r w:rsidR="00335A28" w:rsidRPr="0071759D">
        <w:rPr>
          <w:rFonts w:ascii="Arial" w:hAnsi="Arial" w:cs="Arial"/>
          <w:color w:val="201F1E"/>
          <w:sz w:val="22"/>
          <w:szCs w:val="22"/>
        </w:rPr>
        <w:t>complete</w:t>
      </w:r>
      <w:r w:rsidR="004C451C" w:rsidRPr="0071759D">
        <w:rPr>
          <w:rFonts w:ascii="Arial" w:hAnsi="Arial" w:cs="Arial"/>
          <w:color w:val="201F1E"/>
          <w:sz w:val="22"/>
          <w:szCs w:val="22"/>
        </w:rPr>
        <w:t xml:space="preserve"> </w:t>
      </w:r>
      <w:r w:rsidR="00122A1B" w:rsidRPr="0071759D">
        <w:rPr>
          <w:rFonts w:ascii="Arial" w:hAnsi="Arial" w:cs="Arial"/>
          <w:color w:val="201F1E"/>
          <w:sz w:val="22"/>
          <w:szCs w:val="22"/>
        </w:rPr>
        <w:t xml:space="preserve">Level 1 </w:t>
      </w:r>
      <w:r w:rsidR="004C451C" w:rsidRPr="0071759D">
        <w:rPr>
          <w:rFonts w:ascii="Arial" w:hAnsi="Arial" w:cs="Arial"/>
          <w:color w:val="201F1E"/>
          <w:sz w:val="22"/>
          <w:szCs w:val="22"/>
        </w:rPr>
        <w:t xml:space="preserve">Safeguarding Adults training. </w:t>
      </w:r>
    </w:p>
    <w:p w14:paraId="0995E631" w14:textId="77777777" w:rsidR="00B472AE" w:rsidRPr="0071759D" w:rsidRDefault="00B472AE"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p>
    <w:p w14:paraId="29CABF94" w14:textId="3B27722A" w:rsidR="004867D3" w:rsidRPr="0071759D" w:rsidRDefault="003B4C2F"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r w:rsidRPr="0071759D">
        <w:rPr>
          <w:rFonts w:ascii="Arial" w:hAnsi="Arial" w:cs="Arial"/>
          <w:color w:val="201F1E"/>
          <w:sz w:val="22"/>
          <w:szCs w:val="22"/>
        </w:rPr>
        <w:t>I</w:t>
      </w:r>
      <w:r w:rsidR="004867D3" w:rsidRPr="0071759D">
        <w:rPr>
          <w:rFonts w:ascii="Arial" w:hAnsi="Arial" w:cs="Arial"/>
          <w:color w:val="201F1E"/>
          <w:sz w:val="22"/>
          <w:szCs w:val="22"/>
        </w:rPr>
        <w:t xml:space="preserve">f </w:t>
      </w:r>
      <w:r w:rsidR="00520149" w:rsidRPr="0071759D">
        <w:rPr>
          <w:rFonts w:ascii="Arial" w:hAnsi="Arial" w:cs="Arial"/>
          <w:color w:val="201F1E"/>
          <w:sz w:val="22"/>
          <w:szCs w:val="22"/>
        </w:rPr>
        <w:t>a</w:t>
      </w:r>
      <w:r w:rsidR="004867D3" w:rsidRPr="0071759D">
        <w:rPr>
          <w:rFonts w:ascii="Arial" w:hAnsi="Arial" w:cs="Arial"/>
          <w:color w:val="201F1E"/>
          <w:sz w:val="22"/>
          <w:szCs w:val="22"/>
        </w:rPr>
        <w:t xml:space="preserve"> concern involves </w:t>
      </w:r>
      <w:r w:rsidR="007869F8" w:rsidRPr="0071759D">
        <w:rPr>
          <w:rFonts w:ascii="Arial" w:hAnsi="Arial" w:cs="Arial"/>
          <w:color w:val="201F1E"/>
          <w:sz w:val="22"/>
          <w:szCs w:val="22"/>
        </w:rPr>
        <w:t>the Director and/or Safeguarding Officer</w:t>
      </w:r>
      <w:r w:rsidR="004867D3" w:rsidRPr="0071759D">
        <w:rPr>
          <w:rFonts w:ascii="Arial" w:hAnsi="Arial" w:cs="Arial"/>
          <w:color w:val="201F1E"/>
          <w:sz w:val="22"/>
          <w:szCs w:val="22"/>
        </w:rPr>
        <w:t xml:space="preserve">, or they believe </w:t>
      </w:r>
      <w:r w:rsidR="007869F8" w:rsidRPr="0071759D">
        <w:rPr>
          <w:rFonts w:ascii="Arial" w:hAnsi="Arial" w:cs="Arial"/>
          <w:color w:val="201F1E"/>
          <w:sz w:val="22"/>
          <w:szCs w:val="22"/>
        </w:rPr>
        <w:t xml:space="preserve">that </w:t>
      </w:r>
      <w:r w:rsidR="004867D3" w:rsidRPr="0071759D">
        <w:rPr>
          <w:rFonts w:ascii="Arial" w:hAnsi="Arial" w:cs="Arial"/>
          <w:color w:val="201F1E"/>
          <w:sz w:val="22"/>
          <w:szCs w:val="22"/>
        </w:rPr>
        <w:t xml:space="preserve">their concerns are not being taken seriously enough, </w:t>
      </w:r>
      <w:r w:rsidR="00EE3086" w:rsidRPr="0071759D">
        <w:rPr>
          <w:rFonts w:ascii="Arial" w:hAnsi="Arial" w:cs="Arial"/>
          <w:color w:val="201F1E"/>
          <w:sz w:val="22"/>
          <w:szCs w:val="22"/>
        </w:rPr>
        <w:t>staff</w:t>
      </w:r>
      <w:r w:rsidR="00FA4287" w:rsidRPr="0071759D">
        <w:rPr>
          <w:rFonts w:ascii="Arial" w:hAnsi="Arial" w:cs="Arial"/>
          <w:color w:val="201F1E"/>
          <w:sz w:val="22"/>
          <w:szCs w:val="22"/>
        </w:rPr>
        <w:t>, volunteers or external agencies</w:t>
      </w:r>
      <w:r w:rsidRPr="0071759D">
        <w:rPr>
          <w:rFonts w:ascii="Arial" w:hAnsi="Arial" w:cs="Arial"/>
          <w:color w:val="201F1E"/>
          <w:sz w:val="22"/>
          <w:szCs w:val="22"/>
        </w:rPr>
        <w:t xml:space="preserve"> should inform</w:t>
      </w:r>
      <w:r w:rsidR="004867D3" w:rsidRPr="0071759D">
        <w:rPr>
          <w:rFonts w:ascii="Arial" w:hAnsi="Arial" w:cs="Arial"/>
          <w:color w:val="201F1E"/>
          <w:sz w:val="22"/>
          <w:szCs w:val="22"/>
        </w:rPr>
        <w:t xml:space="preserve"> </w:t>
      </w:r>
      <w:r w:rsidR="00536064" w:rsidRPr="0071759D">
        <w:rPr>
          <w:rFonts w:ascii="Arial" w:hAnsi="Arial" w:cs="Arial"/>
          <w:color w:val="201F1E"/>
          <w:sz w:val="22"/>
          <w:szCs w:val="22"/>
        </w:rPr>
        <w:t xml:space="preserve">the </w:t>
      </w:r>
      <w:r w:rsidR="002D0FE9" w:rsidRPr="0071759D">
        <w:rPr>
          <w:rFonts w:ascii="Arial" w:hAnsi="Arial" w:cs="Arial"/>
          <w:color w:val="201F1E"/>
          <w:sz w:val="22"/>
          <w:szCs w:val="22"/>
        </w:rPr>
        <w:t xml:space="preserve">Charity Manager or </w:t>
      </w:r>
      <w:r w:rsidR="00536064" w:rsidRPr="0071759D">
        <w:rPr>
          <w:rFonts w:ascii="Arial" w:hAnsi="Arial" w:cs="Arial"/>
          <w:color w:val="201F1E"/>
          <w:sz w:val="22"/>
          <w:szCs w:val="22"/>
        </w:rPr>
        <w:t>trustees</w:t>
      </w:r>
      <w:r w:rsidR="002D0FE9" w:rsidRPr="0071759D">
        <w:rPr>
          <w:rFonts w:ascii="Arial" w:hAnsi="Arial" w:cs="Arial"/>
          <w:color w:val="201F1E"/>
          <w:sz w:val="22"/>
          <w:szCs w:val="22"/>
        </w:rPr>
        <w:t xml:space="preserve"> directly</w:t>
      </w:r>
      <w:r w:rsidR="00536064" w:rsidRPr="0071759D">
        <w:rPr>
          <w:rFonts w:ascii="Arial" w:hAnsi="Arial" w:cs="Arial"/>
          <w:color w:val="201F1E"/>
          <w:sz w:val="22"/>
          <w:szCs w:val="22"/>
        </w:rPr>
        <w:t xml:space="preserve">. </w:t>
      </w:r>
    </w:p>
    <w:p w14:paraId="732EC672" w14:textId="7D2797A3" w:rsidR="00180C8A" w:rsidRPr="0071759D" w:rsidRDefault="00180C8A" w:rsidP="0050117C">
      <w:pPr>
        <w:pStyle w:val="NormalWeb"/>
        <w:shd w:val="clear" w:color="auto" w:fill="FFFFFF"/>
        <w:tabs>
          <w:tab w:val="left" w:pos="3402"/>
        </w:tabs>
        <w:spacing w:before="0" w:beforeAutospacing="0" w:after="0" w:afterAutospacing="0"/>
        <w:jc w:val="both"/>
        <w:rPr>
          <w:rFonts w:ascii="Arial" w:hAnsi="Arial" w:cs="Arial"/>
          <w:color w:val="201F1E"/>
          <w:sz w:val="22"/>
          <w:szCs w:val="22"/>
        </w:rPr>
      </w:pPr>
    </w:p>
    <w:p w14:paraId="1E783A5D" w14:textId="77777777" w:rsidR="004736CD" w:rsidRPr="0071759D" w:rsidRDefault="004736CD" w:rsidP="0050117C">
      <w:pPr>
        <w:jc w:val="both"/>
        <w:rPr>
          <w:rFonts w:ascii="Arial" w:hAnsi="Arial" w:cs="Arial"/>
          <w:b/>
          <w:bCs/>
          <w:sz w:val="28"/>
          <w:szCs w:val="28"/>
        </w:rPr>
      </w:pPr>
    </w:p>
    <w:p w14:paraId="50A913E3" w14:textId="77777777" w:rsidR="004736CD" w:rsidRPr="0071759D" w:rsidRDefault="004736CD" w:rsidP="0050117C">
      <w:pPr>
        <w:jc w:val="both"/>
        <w:rPr>
          <w:rFonts w:ascii="Arial" w:hAnsi="Arial" w:cs="Arial"/>
          <w:b/>
          <w:bCs/>
          <w:sz w:val="28"/>
          <w:szCs w:val="28"/>
        </w:rPr>
      </w:pPr>
    </w:p>
    <w:p w14:paraId="2DC5B381" w14:textId="5587AA9C" w:rsidR="00B64829" w:rsidRPr="0071759D" w:rsidRDefault="00B64829" w:rsidP="0050117C">
      <w:pPr>
        <w:jc w:val="both"/>
        <w:rPr>
          <w:rFonts w:ascii="Arial" w:hAnsi="Arial" w:cs="Arial"/>
          <w:b/>
          <w:bCs/>
          <w:sz w:val="28"/>
          <w:szCs w:val="28"/>
        </w:rPr>
      </w:pPr>
      <w:r w:rsidRPr="0071759D">
        <w:rPr>
          <w:rFonts w:ascii="Arial" w:hAnsi="Arial" w:cs="Arial"/>
          <w:b/>
          <w:bCs/>
          <w:sz w:val="28"/>
          <w:szCs w:val="28"/>
        </w:rPr>
        <w:br w:type="page"/>
      </w:r>
    </w:p>
    <w:p w14:paraId="2B96C542" w14:textId="233E750A" w:rsidR="00071FBE" w:rsidRPr="0071759D" w:rsidRDefault="00071FBE" w:rsidP="0050117C">
      <w:pPr>
        <w:jc w:val="both"/>
        <w:rPr>
          <w:rFonts w:ascii="Arial" w:hAnsi="Arial" w:cs="Arial"/>
          <w:b/>
          <w:bCs/>
          <w:sz w:val="28"/>
          <w:szCs w:val="28"/>
        </w:rPr>
      </w:pPr>
      <w:r w:rsidRPr="0071759D">
        <w:rPr>
          <w:rFonts w:ascii="Arial" w:hAnsi="Arial" w:cs="Arial"/>
          <w:b/>
          <w:bCs/>
          <w:sz w:val="28"/>
          <w:szCs w:val="28"/>
        </w:rPr>
        <w:lastRenderedPageBreak/>
        <w:t>Recruitment</w:t>
      </w:r>
      <w:r w:rsidR="008D070E" w:rsidRPr="0071759D">
        <w:rPr>
          <w:rFonts w:ascii="Arial" w:hAnsi="Arial" w:cs="Arial"/>
          <w:b/>
          <w:bCs/>
          <w:sz w:val="28"/>
          <w:szCs w:val="28"/>
        </w:rPr>
        <w:t xml:space="preserve"> (</w:t>
      </w:r>
      <w:r w:rsidR="000D378E" w:rsidRPr="0071759D">
        <w:rPr>
          <w:rFonts w:ascii="Arial" w:hAnsi="Arial" w:cs="Arial"/>
          <w:b/>
          <w:bCs/>
          <w:sz w:val="28"/>
          <w:szCs w:val="28"/>
        </w:rPr>
        <w:t>See Recruitment</w:t>
      </w:r>
      <w:r w:rsidR="0048193E" w:rsidRPr="0071759D">
        <w:rPr>
          <w:rFonts w:ascii="Arial" w:hAnsi="Arial" w:cs="Arial"/>
          <w:b/>
          <w:bCs/>
          <w:sz w:val="28"/>
          <w:szCs w:val="28"/>
        </w:rPr>
        <w:t xml:space="preserve"> and Selection</w:t>
      </w:r>
      <w:r w:rsidR="000D378E" w:rsidRPr="0071759D">
        <w:rPr>
          <w:rFonts w:ascii="Arial" w:hAnsi="Arial" w:cs="Arial"/>
          <w:b/>
          <w:bCs/>
          <w:sz w:val="28"/>
          <w:szCs w:val="28"/>
        </w:rPr>
        <w:t xml:space="preserve"> </w:t>
      </w:r>
      <w:r w:rsidR="00FF1DF1" w:rsidRPr="0071759D">
        <w:rPr>
          <w:rFonts w:ascii="Arial" w:hAnsi="Arial" w:cs="Arial"/>
          <w:b/>
          <w:bCs/>
          <w:sz w:val="28"/>
          <w:szCs w:val="28"/>
        </w:rPr>
        <w:t>Policy</w:t>
      </w:r>
      <w:r w:rsidR="000D378E" w:rsidRPr="0071759D">
        <w:rPr>
          <w:rFonts w:ascii="Arial" w:hAnsi="Arial" w:cs="Arial"/>
          <w:b/>
          <w:bCs/>
          <w:sz w:val="28"/>
          <w:szCs w:val="28"/>
        </w:rPr>
        <w:t xml:space="preserve"> and Recruitment of </w:t>
      </w:r>
      <w:r w:rsidR="0048193E" w:rsidRPr="0071759D">
        <w:rPr>
          <w:rFonts w:ascii="Arial" w:hAnsi="Arial" w:cs="Arial"/>
          <w:b/>
          <w:bCs/>
          <w:sz w:val="28"/>
          <w:szCs w:val="28"/>
        </w:rPr>
        <w:t>People with Criminal Records</w:t>
      </w:r>
      <w:r w:rsidR="000D378E" w:rsidRPr="0071759D">
        <w:rPr>
          <w:rFonts w:ascii="Arial" w:hAnsi="Arial" w:cs="Arial"/>
          <w:b/>
          <w:bCs/>
          <w:sz w:val="28"/>
          <w:szCs w:val="28"/>
        </w:rPr>
        <w:t xml:space="preserve"> </w:t>
      </w:r>
      <w:r w:rsidR="0048193E" w:rsidRPr="0071759D">
        <w:rPr>
          <w:rFonts w:ascii="Arial" w:hAnsi="Arial" w:cs="Arial"/>
          <w:b/>
          <w:bCs/>
          <w:sz w:val="28"/>
          <w:szCs w:val="28"/>
        </w:rPr>
        <w:t>p</w:t>
      </w:r>
      <w:r w:rsidR="000D378E" w:rsidRPr="0071759D">
        <w:rPr>
          <w:rFonts w:ascii="Arial" w:hAnsi="Arial" w:cs="Arial"/>
          <w:b/>
          <w:bCs/>
          <w:sz w:val="28"/>
          <w:szCs w:val="28"/>
        </w:rPr>
        <w:t>olicy)</w:t>
      </w:r>
    </w:p>
    <w:p w14:paraId="1B582D3C" w14:textId="4EB45C90" w:rsidR="009B3154" w:rsidRPr="0071759D" w:rsidRDefault="009B3154" w:rsidP="0050117C">
      <w:pPr>
        <w:jc w:val="both"/>
        <w:rPr>
          <w:rFonts w:ascii="Arial" w:hAnsi="Arial" w:cs="Arial"/>
        </w:rPr>
      </w:pPr>
      <w:r w:rsidRPr="0071759D">
        <w:rPr>
          <w:rFonts w:ascii="Arial" w:hAnsi="Arial" w:cs="Arial"/>
        </w:rPr>
        <w:t xml:space="preserve">We have regard for safeguarding throughout our recruitment procedure and </w:t>
      </w:r>
      <w:r w:rsidR="00C10D56" w:rsidRPr="0071759D">
        <w:rPr>
          <w:rFonts w:ascii="Arial" w:hAnsi="Arial" w:cs="Arial"/>
        </w:rPr>
        <w:t>undertake appropriate</w:t>
      </w:r>
      <w:r w:rsidR="0045748B" w:rsidRPr="0071759D">
        <w:rPr>
          <w:rFonts w:ascii="Arial" w:hAnsi="Arial" w:cs="Arial"/>
        </w:rPr>
        <w:t xml:space="preserve"> DBS </w:t>
      </w:r>
      <w:r w:rsidR="00C10D56" w:rsidRPr="0071759D">
        <w:rPr>
          <w:rFonts w:ascii="Arial" w:hAnsi="Arial" w:cs="Arial"/>
        </w:rPr>
        <w:t>checks</w:t>
      </w:r>
      <w:r w:rsidR="0045748B" w:rsidRPr="0071759D">
        <w:rPr>
          <w:rFonts w:ascii="Arial" w:hAnsi="Arial" w:cs="Arial"/>
        </w:rPr>
        <w:t xml:space="preserve"> and </w:t>
      </w:r>
      <w:r w:rsidR="00C10D56" w:rsidRPr="0071759D">
        <w:rPr>
          <w:rFonts w:ascii="Arial" w:hAnsi="Arial" w:cs="Arial"/>
        </w:rPr>
        <w:t xml:space="preserve">request </w:t>
      </w:r>
      <w:r w:rsidR="0045748B" w:rsidRPr="0071759D">
        <w:rPr>
          <w:rFonts w:ascii="Arial" w:hAnsi="Arial" w:cs="Arial"/>
        </w:rPr>
        <w:t xml:space="preserve">references </w:t>
      </w:r>
      <w:proofErr w:type="gramStart"/>
      <w:r w:rsidR="0045748B" w:rsidRPr="0071759D">
        <w:rPr>
          <w:rFonts w:ascii="Arial" w:hAnsi="Arial" w:cs="Arial"/>
        </w:rPr>
        <w:t xml:space="preserve">in </w:t>
      </w:r>
      <w:r w:rsidR="00C10D56" w:rsidRPr="0071759D">
        <w:rPr>
          <w:rFonts w:ascii="Arial" w:hAnsi="Arial" w:cs="Arial"/>
        </w:rPr>
        <w:t>order to</w:t>
      </w:r>
      <w:proofErr w:type="gramEnd"/>
      <w:r w:rsidR="00C10D56" w:rsidRPr="0071759D">
        <w:rPr>
          <w:rFonts w:ascii="Arial" w:hAnsi="Arial" w:cs="Arial"/>
        </w:rPr>
        <w:t xml:space="preserve"> deter and prevent </w:t>
      </w:r>
      <w:r w:rsidR="0056419E" w:rsidRPr="0071759D">
        <w:rPr>
          <w:rFonts w:ascii="Arial" w:hAnsi="Arial" w:cs="Arial"/>
        </w:rPr>
        <w:t>potential abusers</w:t>
      </w:r>
      <w:r w:rsidR="00493343" w:rsidRPr="0071759D">
        <w:rPr>
          <w:rFonts w:ascii="Arial" w:hAnsi="Arial" w:cs="Arial"/>
        </w:rPr>
        <w:t xml:space="preserve"> from being recruited</w:t>
      </w:r>
      <w:r w:rsidR="0045748B" w:rsidRPr="0071759D">
        <w:rPr>
          <w:rFonts w:ascii="Arial" w:hAnsi="Arial" w:cs="Arial"/>
        </w:rPr>
        <w:t>.</w:t>
      </w:r>
      <w:r w:rsidR="008D070E" w:rsidRPr="0071759D">
        <w:rPr>
          <w:rFonts w:ascii="Arial" w:hAnsi="Arial" w:cs="Arial"/>
        </w:rPr>
        <w:t xml:space="preserve"> </w:t>
      </w:r>
      <w:r w:rsidR="00493343" w:rsidRPr="0071759D">
        <w:rPr>
          <w:rFonts w:ascii="Arial" w:hAnsi="Arial" w:cs="Arial"/>
        </w:rPr>
        <w:t>However, a</w:t>
      </w:r>
      <w:r w:rsidR="009113DA" w:rsidRPr="0071759D">
        <w:rPr>
          <w:rFonts w:ascii="Arial" w:hAnsi="Arial" w:cs="Arial"/>
        </w:rPr>
        <w:t xml:space="preserve"> criminal record does not prevent recruitment by LandWorks and we actively encourage applications from those with </w:t>
      </w:r>
      <w:r w:rsidR="003219BB" w:rsidRPr="0071759D">
        <w:rPr>
          <w:rFonts w:ascii="Arial" w:hAnsi="Arial" w:cs="Arial"/>
        </w:rPr>
        <w:t xml:space="preserve">relevant </w:t>
      </w:r>
      <w:r w:rsidR="009113DA" w:rsidRPr="0071759D">
        <w:rPr>
          <w:rFonts w:ascii="Arial" w:hAnsi="Arial" w:cs="Arial"/>
        </w:rPr>
        <w:t>lived experience of the criminal justice system to join our team.</w:t>
      </w:r>
      <w:r w:rsidR="0045748B" w:rsidRPr="0071759D">
        <w:rPr>
          <w:rFonts w:ascii="Arial" w:hAnsi="Arial" w:cs="Arial"/>
        </w:rPr>
        <w:t xml:space="preserve"> </w:t>
      </w:r>
      <w:r w:rsidR="00330E26" w:rsidRPr="0071759D">
        <w:rPr>
          <w:rFonts w:ascii="Arial" w:hAnsi="Arial" w:cs="Arial"/>
        </w:rPr>
        <w:t xml:space="preserve">We </w:t>
      </w:r>
      <w:r w:rsidR="00BC38D4" w:rsidRPr="0071759D">
        <w:rPr>
          <w:rFonts w:ascii="Arial" w:hAnsi="Arial" w:cs="Arial"/>
        </w:rPr>
        <w:t xml:space="preserve">use </w:t>
      </w:r>
      <w:r w:rsidR="0056419E" w:rsidRPr="0071759D">
        <w:rPr>
          <w:rFonts w:ascii="Arial" w:hAnsi="Arial" w:cs="Arial"/>
        </w:rPr>
        <w:t>values-based</w:t>
      </w:r>
      <w:r w:rsidR="00BC38D4" w:rsidRPr="0071759D">
        <w:rPr>
          <w:rFonts w:ascii="Arial" w:hAnsi="Arial" w:cs="Arial"/>
        </w:rPr>
        <w:t xml:space="preserve"> interview questions during recruitment and </w:t>
      </w:r>
      <w:r w:rsidR="00FA4287" w:rsidRPr="0071759D">
        <w:rPr>
          <w:rFonts w:ascii="Arial" w:hAnsi="Arial" w:cs="Arial"/>
        </w:rPr>
        <w:t>take up</w:t>
      </w:r>
      <w:r w:rsidR="00BC38D4" w:rsidRPr="0071759D">
        <w:rPr>
          <w:rFonts w:ascii="Arial" w:hAnsi="Arial" w:cs="Arial"/>
        </w:rPr>
        <w:t xml:space="preserve"> references</w:t>
      </w:r>
      <w:r w:rsidR="00FA4287" w:rsidRPr="0071759D">
        <w:rPr>
          <w:rFonts w:ascii="Arial" w:hAnsi="Arial" w:cs="Arial"/>
        </w:rPr>
        <w:t xml:space="preserve"> before </w:t>
      </w:r>
      <w:r w:rsidR="00000D92" w:rsidRPr="0071759D">
        <w:rPr>
          <w:rFonts w:ascii="Arial" w:hAnsi="Arial" w:cs="Arial"/>
        </w:rPr>
        <w:t>individuals begin working on sit</w:t>
      </w:r>
      <w:r w:rsidR="0056419E" w:rsidRPr="0071759D">
        <w:rPr>
          <w:rFonts w:ascii="Arial" w:hAnsi="Arial" w:cs="Arial"/>
        </w:rPr>
        <w:t>e</w:t>
      </w:r>
      <w:r w:rsidR="00BC38D4" w:rsidRPr="0071759D">
        <w:rPr>
          <w:rFonts w:ascii="Arial" w:hAnsi="Arial" w:cs="Arial"/>
        </w:rPr>
        <w:t>.</w:t>
      </w:r>
      <w:r w:rsidR="0056419E" w:rsidRPr="0071759D">
        <w:rPr>
          <w:rFonts w:ascii="Arial" w:hAnsi="Arial" w:cs="Arial"/>
        </w:rPr>
        <w:t xml:space="preserve"> </w:t>
      </w:r>
    </w:p>
    <w:p w14:paraId="521A46F3" w14:textId="59BA75F5" w:rsidR="00071FBE" w:rsidRPr="0071759D" w:rsidRDefault="00071FBE" w:rsidP="0050117C">
      <w:pPr>
        <w:jc w:val="both"/>
        <w:rPr>
          <w:rFonts w:ascii="Arial" w:hAnsi="Arial" w:cs="Arial"/>
          <w:b/>
          <w:bCs/>
          <w:sz w:val="28"/>
          <w:szCs w:val="28"/>
        </w:rPr>
      </w:pPr>
      <w:r w:rsidRPr="0071759D">
        <w:rPr>
          <w:rFonts w:ascii="Arial" w:hAnsi="Arial" w:cs="Arial"/>
          <w:b/>
          <w:bCs/>
          <w:sz w:val="28"/>
          <w:szCs w:val="28"/>
        </w:rPr>
        <w:t xml:space="preserve">Safe working practices </w:t>
      </w:r>
      <w:r w:rsidR="008B4388" w:rsidRPr="0071759D">
        <w:rPr>
          <w:rFonts w:ascii="Arial" w:hAnsi="Arial" w:cs="Arial"/>
          <w:b/>
          <w:bCs/>
          <w:sz w:val="28"/>
          <w:szCs w:val="28"/>
        </w:rPr>
        <w:t xml:space="preserve">(See </w:t>
      </w:r>
      <w:r w:rsidR="00FE749D" w:rsidRPr="0071759D">
        <w:rPr>
          <w:rFonts w:ascii="Arial" w:hAnsi="Arial" w:cs="Arial"/>
          <w:b/>
          <w:bCs/>
          <w:sz w:val="28"/>
          <w:szCs w:val="28"/>
        </w:rPr>
        <w:t xml:space="preserve">also </w:t>
      </w:r>
      <w:r w:rsidR="008B4388" w:rsidRPr="0071759D">
        <w:rPr>
          <w:rFonts w:ascii="Arial" w:hAnsi="Arial" w:cs="Arial"/>
          <w:b/>
          <w:bCs/>
          <w:sz w:val="28"/>
          <w:szCs w:val="28"/>
        </w:rPr>
        <w:t>Staff Handbook)</w:t>
      </w:r>
    </w:p>
    <w:p w14:paraId="6B518FFA" w14:textId="7B95D919" w:rsidR="009555C7" w:rsidRPr="0071759D" w:rsidRDefault="009555C7" w:rsidP="0050117C">
      <w:pPr>
        <w:jc w:val="both"/>
        <w:rPr>
          <w:rFonts w:ascii="Arial" w:hAnsi="Arial" w:cs="Arial"/>
        </w:rPr>
      </w:pPr>
      <w:r w:rsidRPr="0071759D">
        <w:rPr>
          <w:rFonts w:ascii="Arial" w:hAnsi="Arial" w:cs="Arial"/>
        </w:rPr>
        <w:t xml:space="preserve">We </w:t>
      </w:r>
      <w:r w:rsidR="007C4F18" w:rsidRPr="0071759D">
        <w:rPr>
          <w:rFonts w:ascii="Arial" w:hAnsi="Arial" w:cs="Arial"/>
        </w:rPr>
        <w:t>ensure safeguarding is considered in our safe working practices</w:t>
      </w:r>
      <w:r w:rsidR="008B4388" w:rsidRPr="0071759D">
        <w:rPr>
          <w:rFonts w:ascii="Arial" w:hAnsi="Arial" w:cs="Arial"/>
        </w:rPr>
        <w:t>,</w:t>
      </w:r>
      <w:r w:rsidR="007C4F18" w:rsidRPr="0071759D">
        <w:rPr>
          <w:rFonts w:ascii="Arial" w:hAnsi="Arial" w:cs="Arial"/>
        </w:rPr>
        <w:t xml:space="preserve"> </w:t>
      </w:r>
      <w:r w:rsidR="0033513C" w:rsidRPr="0071759D">
        <w:rPr>
          <w:rFonts w:ascii="Arial" w:hAnsi="Arial" w:cs="Arial"/>
        </w:rPr>
        <w:t>to protect both trainees and team members from abus</w:t>
      </w:r>
      <w:r w:rsidR="00E7696E" w:rsidRPr="0071759D">
        <w:rPr>
          <w:rFonts w:ascii="Arial" w:hAnsi="Arial" w:cs="Arial"/>
        </w:rPr>
        <w:t xml:space="preserve">e. One to one working </w:t>
      </w:r>
      <w:r w:rsidR="00B95004" w:rsidRPr="0071759D">
        <w:rPr>
          <w:rFonts w:ascii="Arial" w:hAnsi="Arial" w:cs="Arial"/>
        </w:rPr>
        <w:t xml:space="preserve">and conversation </w:t>
      </w:r>
      <w:r w:rsidR="00E7696E" w:rsidRPr="0071759D">
        <w:rPr>
          <w:rFonts w:ascii="Arial" w:hAnsi="Arial" w:cs="Arial"/>
        </w:rPr>
        <w:t>is key to LandWorks</w:t>
      </w:r>
      <w:r w:rsidR="009C66D6" w:rsidRPr="0071759D">
        <w:rPr>
          <w:rFonts w:ascii="Arial" w:hAnsi="Arial" w:cs="Arial"/>
        </w:rPr>
        <w:t>’</w:t>
      </w:r>
      <w:r w:rsidR="00E7696E" w:rsidRPr="0071759D">
        <w:rPr>
          <w:rFonts w:ascii="Arial" w:hAnsi="Arial" w:cs="Arial"/>
        </w:rPr>
        <w:t xml:space="preserve"> </w:t>
      </w:r>
      <w:r w:rsidR="003606EA" w:rsidRPr="0071759D">
        <w:rPr>
          <w:rFonts w:ascii="Arial" w:hAnsi="Arial" w:cs="Arial"/>
        </w:rPr>
        <w:t>success,</w:t>
      </w:r>
      <w:r w:rsidR="00E7696E" w:rsidRPr="0071759D">
        <w:rPr>
          <w:rFonts w:ascii="Arial" w:hAnsi="Arial" w:cs="Arial"/>
        </w:rPr>
        <w:t xml:space="preserve"> but we encourage </w:t>
      </w:r>
      <w:r w:rsidR="00B1536D" w:rsidRPr="0071759D">
        <w:rPr>
          <w:rFonts w:ascii="Arial" w:hAnsi="Arial" w:cs="Arial"/>
        </w:rPr>
        <w:t>staff to remain visible to others during 1:1 sessions</w:t>
      </w:r>
      <w:r w:rsidR="003606EA" w:rsidRPr="0071759D">
        <w:rPr>
          <w:rFonts w:ascii="Arial" w:hAnsi="Arial" w:cs="Arial"/>
        </w:rPr>
        <w:t xml:space="preserve">, </w:t>
      </w:r>
      <w:r w:rsidR="00B1536D" w:rsidRPr="0071759D">
        <w:rPr>
          <w:rFonts w:ascii="Arial" w:hAnsi="Arial" w:cs="Arial"/>
        </w:rPr>
        <w:t xml:space="preserve">either </w:t>
      </w:r>
      <w:r w:rsidR="003606EA" w:rsidRPr="0071759D">
        <w:rPr>
          <w:rFonts w:ascii="Arial" w:hAnsi="Arial" w:cs="Arial"/>
        </w:rPr>
        <w:t>through</w:t>
      </w:r>
      <w:r w:rsidR="00B1536D" w:rsidRPr="0071759D">
        <w:rPr>
          <w:rFonts w:ascii="Arial" w:hAnsi="Arial" w:cs="Arial"/>
        </w:rPr>
        <w:t xml:space="preserve"> windows or </w:t>
      </w:r>
      <w:r w:rsidR="003606EA" w:rsidRPr="0071759D">
        <w:rPr>
          <w:rFonts w:ascii="Arial" w:hAnsi="Arial" w:cs="Arial"/>
        </w:rPr>
        <w:t>by working outdoors</w:t>
      </w:r>
      <w:r w:rsidR="00B1536D" w:rsidRPr="0071759D">
        <w:rPr>
          <w:rFonts w:ascii="Arial" w:hAnsi="Arial" w:cs="Arial"/>
        </w:rPr>
        <w:t xml:space="preserve">. </w:t>
      </w:r>
    </w:p>
    <w:p w14:paraId="7135517F" w14:textId="5F730EF9" w:rsidR="00B1536D" w:rsidRPr="0071759D" w:rsidRDefault="002A5A17" w:rsidP="0050117C">
      <w:pPr>
        <w:jc w:val="both"/>
        <w:rPr>
          <w:rFonts w:ascii="Arial" w:hAnsi="Arial" w:cs="Arial"/>
        </w:rPr>
      </w:pPr>
      <w:r w:rsidRPr="0071759D">
        <w:rPr>
          <w:rFonts w:ascii="Arial" w:hAnsi="Arial" w:cs="Arial"/>
        </w:rPr>
        <w:t xml:space="preserve">When </w:t>
      </w:r>
      <w:r w:rsidR="00B95004" w:rsidRPr="0071759D">
        <w:rPr>
          <w:rFonts w:ascii="Arial" w:hAnsi="Arial" w:cs="Arial"/>
        </w:rPr>
        <w:t xml:space="preserve">encountering </w:t>
      </w:r>
      <w:r w:rsidRPr="0071759D">
        <w:rPr>
          <w:rFonts w:ascii="Arial" w:hAnsi="Arial" w:cs="Arial"/>
        </w:rPr>
        <w:t>trainees outside</w:t>
      </w:r>
      <w:r w:rsidR="00B95004" w:rsidRPr="0071759D">
        <w:rPr>
          <w:rFonts w:ascii="Arial" w:hAnsi="Arial" w:cs="Arial"/>
        </w:rPr>
        <w:t xml:space="preserve"> of the</w:t>
      </w:r>
      <w:r w:rsidRPr="0071759D">
        <w:rPr>
          <w:rFonts w:ascii="Arial" w:hAnsi="Arial" w:cs="Arial"/>
        </w:rPr>
        <w:t xml:space="preserve"> work</w:t>
      </w:r>
      <w:r w:rsidR="00B95004" w:rsidRPr="0071759D">
        <w:rPr>
          <w:rFonts w:ascii="Arial" w:hAnsi="Arial" w:cs="Arial"/>
        </w:rPr>
        <w:t xml:space="preserve"> environment</w:t>
      </w:r>
      <w:r w:rsidRPr="0071759D">
        <w:rPr>
          <w:rFonts w:ascii="Arial" w:hAnsi="Arial" w:cs="Arial"/>
        </w:rPr>
        <w:t>, staff are encouraged to be friendly and polite but to avoid social situations involving alcohol and to maintain professional boundaries</w:t>
      </w:r>
      <w:r w:rsidR="00EA3322" w:rsidRPr="0071759D">
        <w:rPr>
          <w:rFonts w:ascii="Arial" w:hAnsi="Arial" w:cs="Arial"/>
        </w:rPr>
        <w:t xml:space="preserve"> at all times</w:t>
      </w:r>
      <w:r w:rsidRPr="0071759D">
        <w:rPr>
          <w:rFonts w:ascii="Arial" w:hAnsi="Arial" w:cs="Arial"/>
        </w:rPr>
        <w:t>.</w:t>
      </w:r>
    </w:p>
    <w:p w14:paraId="48960CC2" w14:textId="2531F94E" w:rsidR="00645242" w:rsidRPr="0071759D" w:rsidRDefault="00071FBE" w:rsidP="0050117C">
      <w:pPr>
        <w:jc w:val="both"/>
        <w:rPr>
          <w:rFonts w:ascii="Arial" w:hAnsi="Arial" w:cs="Arial"/>
          <w:sz w:val="28"/>
          <w:szCs w:val="28"/>
        </w:rPr>
      </w:pPr>
      <w:r w:rsidRPr="0071759D">
        <w:rPr>
          <w:rFonts w:ascii="Arial" w:hAnsi="Arial" w:cs="Arial"/>
          <w:b/>
          <w:bCs/>
          <w:sz w:val="28"/>
          <w:szCs w:val="28"/>
        </w:rPr>
        <w:t>Whistleblowing</w:t>
      </w:r>
      <w:r w:rsidR="00645242" w:rsidRPr="0071759D">
        <w:rPr>
          <w:rFonts w:ascii="Arial" w:hAnsi="Arial" w:cs="Arial"/>
          <w:b/>
          <w:bCs/>
          <w:sz w:val="28"/>
          <w:szCs w:val="28"/>
        </w:rPr>
        <w:t xml:space="preserve"> (See </w:t>
      </w:r>
      <w:r w:rsidR="00D44CCD" w:rsidRPr="0071759D">
        <w:rPr>
          <w:rFonts w:ascii="Arial" w:hAnsi="Arial" w:cs="Arial"/>
          <w:b/>
          <w:bCs/>
          <w:sz w:val="28"/>
          <w:szCs w:val="28"/>
        </w:rPr>
        <w:t xml:space="preserve">also </w:t>
      </w:r>
      <w:r w:rsidR="00645242" w:rsidRPr="0071759D">
        <w:rPr>
          <w:rFonts w:ascii="Arial" w:hAnsi="Arial" w:cs="Arial"/>
          <w:b/>
          <w:bCs/>
          <w:sz w:val="28"/>
          <w:szCs w:val="28"/>
        </w:rPr>
        <w:t>Whistleblowing Policy)</w:t>
      </w:r>
    </w:p>
    <w:p w14:paraId="53B7D5EC" w14:textId="20B8EC7D" w:rsidR="00D80DC2" w:rsidRPr="0071759D" w:rsidRDefault="003C7E4C" w:rsidP="0050117C">
      <w:pPr>
        <w:jc w:val="both"/>
        <w:rPr>
          <w:rFonts w:ascii="Arial" w:hAnsi="Arial" w:cs="Arial"/>
        </w:rPr>
      </w:pPr>
      <w:r w:rsidRPr="0071759D">
        <w:rPr>
          <w:rFonts w:ascii="Arial" w:hAnsi="Arial" w:cs="Arial"/>
        </w:rPr>
        <w:t>I</w:t>
      </w:r>
      <w:r w:rsidR="00D80DC2" w:rsidRPr="0071759D">
        <w:rPr>
          <w:rFonts w:ascii="Arial" w:hAnsi="Arial" w:cs="Arial"/>
        </w:rPr>
        <w:t xml:space="preserve">f any team member has </w:t>
      </w:r>
      <w:r w:rsidR="00BC5F9A" w:rsidRPr="0071759D">
        <w:rPr>
          <w:rFonts w:ascii="Arial" w:hAnsi="Arial" w:cs="Arial"/>
        </w:rPr>
        <w:t xml:space="preserve">concerns </w:t>
      </w:r>
      <w:r w:rsidR="00D80DC2" w:rsidRPr="0071759D">
        <w:rPr>
          <w:rFonts w:ascii="Arial" w:hAnsi="Arial" w:cs="Arial"/>
        </w:rPr>
        <w:t xml:space="preserve">or is told about allegations regarding abuse carried out by a LandWorks </w:t>
      </w:r>
      <w:r w:rsidR="00430515" w:rsidRPr="0071759D">
        <w:rPr>
          <w:rFonts w:ascii="Arial" w:hAnsi="Arial" w:cs="Arial"/>
        </w:rPr>
        <w:t xml:space="preserve">employee, </w:t>
      </w:r>
      <w:r w:rsidR="000D378E" w:rsidRPr="0071759D">
        <w:rPr>
          <w:rFonts w:ascii="Arial" w:hAnsi="Arial" w:cs="Arial"/>
        </w:rPr>
        <w:t>volunteer,</w:t>
      </w:r>
      <w:r w:rsidR="00430515" w:rsidRPr="0071759D">
        <w:rPr>
          <w:rFonts w:ascii="Arial" w:hAnsi="Arial" w:cs="Arial"/>
        </w:rPr>
        <w:t xml:space="preserve"> or trustee, they must inform</w:t>
      </w:r>
      <w:r w:rsidRPr="0071759D">
        <w:rPr>
          <w:rFonts w:ascii="Arial" w:hAnsi="Arial" w:cs="Arial"/>
        </w:rPr>
        <w:t xml:space="preserve"> </w:t>
      </w:r>
      <w:r w:rsidR="00430515" w:rsidRPr="0071759D">
        <w:rPr>
          <w:rFonts w:ascii="Arial" w:hAnsi="Arial" w:cs="Arial"/>
        </w:rPr>
        <w:t>the Director</w:t>
      </w:r>
      <w:r w:rsidR="002F5B99" w:rsidRPr="0071759D">
        <w:rPr>
          <w:rFonts w:ascii="Arial" w:hAnsi="Arial" w:cs="Arial"/>
        </w:rPr>
        <w:t>/</w:t>
      </w:r>
      <w:r w:rsidR="00430515" w:rsidRPr="0071759D">
        <w:rPr>
          <w:rFonts w:ascii="Arial" w:hAnsi="Arial" w:cs="Arial"/>
        </w:rPr>
        <w:t xml:space="preserve">Safeguarding Officer </w:t>
      </w:r>
      <w:r w:rsidRPr="0071759D">
        <w:rPr>
          <w:rFonts w:ascii="Arial" w:hAnsi="Arial" w:cs="Arial"/>
        </w:rPr>
        <w:t>without delay.</w:t>
      </w:r>
      <w:r w:rsidR="00BC5F9A" w:rsidRPr="0071759D">
        <w:rPr>
          <w:rFonts w:ascii="Arial" w:hAnsi="Arial" w:cs="Arial"/>
        </w:rPr>
        <w:t xml:space="preserve"> If this is not possible or appropriate, they should contact </w:t>
      </w:r>
      <w:r w:rsidR="005E4F95" w:rsidRPr="0071759D">
        <w:rPr>
          <w:rFonts w:ascii="Arial" w:hAnsi="Arial" w:cs="Arial"/>
        </w:rPr>
        <w:t xml:space="preserve">the </w:t>
      </w:r>
      <w:r w:rsidR="00EF0B16" w:rsidRPr="0071759D">
        <w:rPr>
          <w:rFonts w:ascii="Arial" w:hAnsi="Arial" w:cs="Arial"/>
        </w:rPr>
        <w:t xml:space="preserve">Charity Manager or </w:t>
      </w:r>
      <w:r w:rsidR="005E4F95" w:rsidRPr="0071759D">
        <w:rPr>
          <w:rFonts w:ascii="Arial" w:hAnsi="Arial" w:cs="Arial"/>
        </w:rPr>
        <w:t>the named Safeguarding Trustee.</w:t>
      </w:r>
      <w:r w:rsidR="00273D8E" w:rsidRPr="0071759D">
        <w:rPr>
          <w:rFonts w:ascii="Arial" w:hAnsi="Arial" w:cs="Arial"/>
        </w:rPr>
        <w:t xml:space="preserve"> </w:t>
      </w:r>
      <w:r w:rsidR="00C01E9F" w:rsidRPr="0071759D">
        <w:rPr>
          <w:rFonts w:ascii="Arial" w:hAnsi="Arial" w:cs="Arial"/>
        </w:rPr>
        <w:t xml:space="preserve">It is recognised that abuse can take place anywhere and that </w:t>
      </w:r>
      <w:r w:rsidR="00823957" w:rsidRPr="0071759D">
        <w:rPr>
          <w:rFonts w:ascii="Arial" w:hAnsi="Arial" w:cs="Arial"/>
        </w:rPr>
        <w:t>abuse within a service such as LandWorks does occur</w:t>
      </w:r>
      <w:r w:rsidR="00A97F8D" w:rsidRPr="0071759D">
        <w:rPr>
          <w:rFonts w:ascii="Arial" w:hAnsi="Arial" w:cs="Arial"/>
        </w:rPr>
        <w:t>. As such, we will take allegations of abuse</w:t>
      </w:r>
      <w:r w:rsidR="00F70685" w:rsidRPr="0071759D">
        <w:rPr>
          <w:rFonts w:ascii="Arial" w:hAnsi="Arial" w:cs="Arial"/>
        </w:rPr>
        <w:t xml:space="preserve"> against staff</w:t>
      </w:r>
      <w:r w:rsidR="00A97F8D" w:rsidRPr="0071759D">
        <w:rPr>
          <w:rFonts w:ascii="Arial" w:hAnsi="Arial" w:cs="Arial"/>
        </w:rPr>
        <w:t xml:space="preserve"> seriously and </w:t>
      </w:r>
      <w:r w:rsidR="00282FD4" w:rsidRPr="0071759D">
        <w:rPr>
          <w:rFonts w:ascii="Arial" w:hAnsi="Arial" w:cs="Arial"/>
        </w:rPr>
        <w:t xml:space="preserve">look beyond a single incident to </w:t>
      </w:r>
      <w:r w:rsidR="00837131" w:rsidRPr="0071759D">
        <w:rPr>
          <w:rFonts w:ascii="Arial" w:hAnsi="Arial" w:cs="Arial"/>
        </w:rPr>
        <w:t>establish</w:t>
      </w:r>
      <w:r w:rsidR="00645242" w:rsidRPr="0071759D">
        <w:rPr>
          <w:rFonts w:ascii="Arial" w:hAnsi="Arial" w:cs="Arial"/>
        </w:rPr>
        <w:t xml:space="preserve"> whether</w:t>
      </w:r>
      <w:r w:rsidR="00837131" w:rsidRPr="0071759D">
        <w:rPr>
          <w:rFonts w:ascii="Arial" w:hAnsi="Arial" w:cs="Arial"/>
        </w:rPr>
        <w:t xml:space="preserve"> any patterns of harm</w:t>
      </w:r>
      <w:r w:rsidR="00645242" w:rsidRPr="0071759D">
        <w:rPr>
          <w:rFonts w:ascii="Arial" w:hAnsi="Arial" w:cs="Arial"/>
        </w:rPr>
        <w:t xml:space="preserve"> exist</w:t>
      </w:r>
      <w:r w:rsidR="00837131" w:rsidRPr="0071759D">
        <w:rPr>
          <w:rFonts w:ascii="Arial" w:hAnsi="Arial" w:cs="Arial"/>
        </w:rPr>
        <w:t xml:space="preserve"> or if abuse has occurred to more than one person. </w:t>
      </w:r>
    </w:p>
    <w:p w14:paraId="663A2864" w14:textId="14D3B743" w:rsidR="00071FBE" w:rsidRPr="0071759D" w:rsidRDefault="00071FBE" w:rsidP="0050117C">
      <w:pPr>
        <w:jc w:val="both"/>
        <w:rPr>
          <w:rFonts w:ascii="Arial" w:hAnsi="Arial" w:cs="Arial"/>
          <w:b/>
          <w:bCs/>
          <w:sz w:val="28"/>
          <w:szCs w:val="28"/>
        </w:rPr>
      </w:pPr>
      <w:r w:rsidRPr="0071759D">
        <w:rPr>
          <w:rFonts w:ascii="Arial" w:hAnsi="Arial" w:cs="Arial"/>
          <w:b/>
          <w:bCs/>
          <w:sz w:val="28"/>
          <w:szCs w:val="28"/>
        </w:rPr>
        <w:t>Allegations against staff</w:t>
      </w:r>
      <w:r w:rsidR="00D44CCD" w:rsidRPr="0071759D">
        <w:rPr>
          <w:rFonts w:ascii="Arial" w:hAnsi="Arial" w:cs="Arial"/>
          <w:b/>
          <w:bCs/>
          <w:sz w:val="28"/>
          <w:szCs w:val="28"/>
        </w:rPr>
        <w:t xml:space="preserve"> (See also Disciplinary Procedure)</w:t>
      </w:r>
    </w:p>
    <w:p w14:paraId="6DEB9ADE" w14:textId="1FAD9BFE" w:rsidR="003D2664" w:rsidRPr="0071759D" w:rsidRDefault="00D12A76" w:rsidP="0050117C">
      <w:pPr>
        <w:jc w:val="both"/>
        <w:rPr>
          <w:rFonts w:ascii="Arial" w:hAnsi="Arial" w:cs="Arial"/>
          <w:b/>
          <w:bCs/>
          <w:sz w:val="28"/>
          <w:szCs w:val="28"/>
        </w:rPr>
      </w:pPr>
      <w:r w:rsidRPr="0071759D">
        <w:rPr>
          <w:rFonts w:ascii="Arial" w:hAnsi="Arial" w:cs="Arial"/>
        </w:rPr>
        <w:t>Allegations against staff will be taken seriously and investigated internally,</w:t>
      </w:r>
      <w:r w:rsidR="00573E99" w:rsidRPr="0071759D">
        <w:rPr>
          <w:rFonts w:ascii="Arial" w:hAnsi="Arial" w:cs="Arial"/>
        </w:rPr>
        <w:t xml:space="preserve"> alongside any statutory enquiry</w:t>
      </w:r>
      <w:r w:rsidR="0085628C" w:rsidRPr="0071759D">
        <w:rPr>
          <w:rFonts w:ascii="Arial" w:hAnsi="Arial" w:cs="Arial"/>
        </w:rPr>
        <w:t>, the outcome of internal investigations is likely to reflect the outcomes</w:t>
      </w:r>
      <w:r w:rsidR="4BB587FF" w:rsidRPr="0071759D">
        <w:rPr>
          <w:rFonts w:ascii="Arial" w:hAnsi="Arial" w:cs="Arial"/>
        </w:rPr>
        <w:t xml:space="preserve"> of external enquiries</w:t>
      </w:r>
      <w:r w:rsidR="00573E99" w:rsidRPr="0071759D">
        <w:rPr>
          <w:rFonts w:ascii="Arial" w:hAnsi="Arial" w:cs="Arial"/>
        </w:rPr>
        <w:t>.</w:t>
      </w:r>
      <w:r w:rsidR="00D44CCD" w:rsidRPr="0071759D">
        <w:rPr>
          <w:rFonts w:ascii="Arial" w:hAnsi="Arial" w:cs="Arial"/>
        </w:rPr>
        <w:t xml:space="preserve"> </w:t>
      </w:r>
      <w:r w:rsidR="00573E99" w:rsidRPr="0071759D">
        <w:rPr>
          <w:rFonts w:ascii="Arial" w:hAnsi="Arial" w:cs="Arial"/>
        </w:rPr>
        <w:t>T</w:t>
      </w:r>
      <w:r w:rsidR="00CC5935" w:rsidRPr="0071759D">
        <w:rPr>
          <w:rFonts w:ascii="Arial" w:hAnsi="Arial" w:cs="Arial"/>
        </w:rPr>
        <w:t>he individual concerned may be suspended during an investigation.</w:t>
      </w:r>
      <w:r w:rsidR="00D44CCD" w:rsidRPr="0071759D">
        <w:rPr>
          <w:rFonts w:ascii="Arial" w:hAnsi="Arial" w:cs="Arial"/>
        </w:rPr>
        <w:t xml:space="preserve"> Any evidence of abuse will be </w:t>
      </w:r>
      <w:r w:rsidR="0085628C" w:rsidRPr="0071759D">
        <w:rPr>
          <w:rFonts w:ascii="Arial" w:hAnsi="Arial" w:cs="Arial"/>
        </w:rPr>
        <w:t>shared with the police</w:t>
      </w:r>
      <w:r w:rsidR="00C71DB7" w:rsidRPr="0071759D">
        <w:rPr>
          <w:rFonts w:ascii="Arial" w:hAnsi="Arial" w:cs="Arial"/>
        </w:rPr>
        <w:t xml:space="preserve"> and any </w:t>
      </w:r>
      <w:r w:rsidR="00A4162A" w:rsidRPr="0071759D">
        <w:rPr>
          <w:rFonts w:ascii="Arial" w:hAnsi="Arial" w:cs="Arial"/>
        </w:rPr>
        <w:t>information about abuse of an adult at risk will be referred to the</w:t>
      </w:r>
      <w:r w:rsidR="00D94368" w:rsidRPr="0071759D">
        <w:rPr>
          <w:rFonts w:ascii="Arial" w:hAnsi="Arial" w:cs="Arial"/>
        </w:rPr>
        <w:t xml:space="preserve"> appropriate</w:t>
      </w:r>
      <w:r w:rsidR="00A4162A" w:rsidRPr="0071759D">
        <w:rPr>
          <w:rFonts w:ascii="Arial" w:hAnsi="Arial" w:cs="Arial"/>
        </w:rPr>
        <w:t xml:space="preserve"> Local Authority</w:t>
      </w:r>
      <w:r w:rsidR="00D94368" w:rsidRPr="0071759D">
        <w:rPr>
          <w:rFonts w:ascii="Arial" w:hAnsi="Arial" w:cs="Arial"/>
        </w:rPr>
        <w:t xml:space="preserve"> Safeguarding Adults Board.</w:t>
      </w:r>
      <w:r w:rsidR="006744B0" w:rsidRPr="0071759D">
        <w:rPr>
          <w:rFonts w:ascii="Arial" w:hAnsi="Arial" w:cs="Arial"/>
        </w:rPr>
        <w:t xml:space="preserve"> Trustees will report an</w:t>
      </w:r>
      <w:r w:rsidR="00E56DD6" w:rsidRPr="0071759D">
        <w:rPr>
          <w:rFonts w:ascii="Arial" w:hAnsi="Arial" w:cs="Arial"/>
        </w:rPr>
        <w:t>y serious incidents to the Charity Commission.</w:t>
      </w:r>
      <w:r w:rsidR="003D2664" w:rsidRPr="0071759D">
        <w:rPr>
          <w:rFonts w:ascii="Arial" w:hAnsi="Arial" w:cs="Arial"/>
          <w:b/>
          <w:bCs/>
          <w:sz w:val="28"/>
          <w:szCs w:val="28"/>
        </w:rPr>
        <w:br w:type="page"/>
      </w:r>
    </w:p>
    <w:p w14:paraId="388D73EB" w14:textId="6002FE88" w:rsidR="002F6896" w:rsidRPr="0071759D" w:rsidRDefault="002F6896" w:rsidP="0050117C">
      <w:pPr>
        <w:jc w:val="both"/>
        <w:rPr>
          <w:rFonts w:ascii="Arial" w:hAnsi="Arial" w:cs="Arial"/>
          <w:b/>
          <w:bCs/>
          <w:sz w:val="28"/>
          <w:szCs w:val="28"/>
        </w:rPr>
      </w:pPr>
      <w:r w:rsidRPr="0071759D">
        <w:rPr>
          <w:rFonts w:ascii="Arial" w:hAnsi="Arial" w:cs="Arial"/>
          <w:b/>
          <w:bCs/>
          <w:sz w:val="28"/>
          <w:szCs w:val="28"/>
        </w:rPr>
        <w:lastRenderedPageBreak/>
        <w:t xml:space="preserve">Types of Abuse </w:t>
      </w:r>
    </w:p>
    <w:p w14:paraId="25A4C1BC" w14:textId="77777777" w:rsidR="002F6896" w:rsidRPr="0071759D" w:rsidRDefault="002F6896" w:rsidP="0050117C">
      <w:pPr>
        <w:jc w:val="both"/>
        <w:rPr>
          <w:rFonts w:ascii="Arial" w:hAnsi="Arial" w:cs="Arial"/>
        </w:rPr>
      </w:pPr>
      <w:r w:rsidRPr="0071759D">
        <w:rPr>
          <w:rFonts w:ascii="Arial" w:hAnsi="Arial" w:cs="Arial"/>
        </w:rPr>
        <w:t>This section considers the different types and patterns of abuse and neglect. It is an illustrative guide rather than an exhaustive list. The circumstances of an individual case should always be considered. For a Section 42 Safeguarding Enquiry to be raised by the Local Authority, the adult involved must be considered to be an adult at risk (see page 1).</w:t>
      </w:r>
    </w:p>
    <w:p w14:paraId="3CA90816" w14:textId="77777777" w:rsidR="002F6896" w:rsidRPr="0071759D" w:rsidRDefault="002F6896" w:rsidP="0050117C">
      <w:pPr>
        <w:jc w:val="both"/>
        <w:rPr>
          <w:rFonts w:ascii="Arial" w:hAnsi="Arial" w:cs="Arial"/>
        </w:rPr>
      </w:pPr>
      <w:r w:rsidRPr="0071759D">
        <w:rPr>
          <w:rFonts w:ascii="Arial" w:hAnsi="Arial" w:cs="Arial"/>
        </w:rPr>
        <w:t xml:space="preserve">Abuse may be one-off or multiple and affect one or more people. </w:t>
      </w:r>
    </w:p>
    <w:p w14:paraId="3BA81613" w14:textId="58A1709A" w:rsidR="002F6896" w:rsidRPr="0071759D" w:rsidRDefault="002F6896" w:rsidP="0050117C">
      <w:pPr>
        <w:jc w:val="both"/>
        <w:rPr>
          <w:rFonts w:ascii="Arial" w:hAnsi="Arial" w:cs="Arial"/>
        </w:rPr>
      </w:pPr>
      <w:r w:rsidRPr="0071759D">
        <w:rPr>
          <w:rFonts w:ascii="Arial" w:hAnsi="Arial" w:cs="Arial"/>
        </w:rPr>
        <w:t>Abuse may be recent or non-</w:t>
      </w:r>
      <w:r w:rsidR="00FF1DF1" w:rsidRPr="0071759D">
        <w:rPr>
          <w:rFonts w:ascii="Arial" w:hAnsi="Arial" w:cs="Arial"/>
        </w:rPr>
        <w:t>recent;</w:t>
      </w:r>
      <w:r w:rsidRPr="0071759D">
        <w:rPr>
          <w:rFonts w:ascii="Arial" w:hAnsi="Arial" w:cs="Arial"/>
        </w:rPr>
        <w:t xml:space="preserve"> consideration should be given as to whether another adult at risk or child may currently be at risk from the perpetrator of non-recent abuse.</w:t>
      </w:r>
    </w:p>
    <w:p w14:paraId="3A63A7D3" w14:textId="77777777" w:rsidR="002F6896" w:rsidRPr="0071759D" w:rsidRDefault="002F6896" w:rsidP="0050117C">
      <w:pPr>
        <w:jc w:val="both"/>
        <w:rPr>
          <w:rFonts w:ascii="Arial" w:hAnsi="Arial" w:cs="Arial"/>
        </w:rPr>
      </w:pPr>
      <w:r w:rsidRPr="0071759D">
        <w:rPr>
          <w:rFonts w:ascii="Arial" w:hAnsi="Arial" w:cs="Arial"/>
        </w:rPr>
        <w:t>Patterns of abuse include serial abuse, long-term abuse, and opportunistic abuse.</w:t>
      </w:r>
    </w:p>
    <w:p w14:paraId="1C2A2A16" w14:textId="77777777" w:rsidR="002F6896" w:rsidRPr="0071759D" w:rsidRDefault="002F6896" w:rsidP="0050117C">
      <w:pPr>
        <w:jc w:val="both"/>
        <w:rPr>
          <w:rFonts w:ascii="Arial" w:hAnsi="Arial" w:cs="Arial"/>
          <w:b/>
          <w:bCs/>
        </w:rPr>
      </w:pPr>
      <w:r w:rsidRPr="0071759D">
        <w:rPr>
          <w:rFonts w:ascii="Arial" w:hAnsi="Arial" w:cs="Arial"/>
          <w:b/>
          <w:bCs/>
        </w:rPr>
        <w:t>Physical Abuse including:</w:t>
      </w:r>
    </w:p>
    <w:p w14:paraId="189D5F11" w14:textId="77777777" w:rsidR="002F6896" w:rsidRPr="0071759D" w:rsidRDefault="002F6896" w:rsidP="0050117C">
      <w:pPr>
        <w:pStyle w:val="ListParagraph"/>
        <w:numPr>
          <w:ilvl w:val="0"/>
          <w:numId w:val="6"/>
        </w:numPr>
        <w:jc w:val="both"/>
        <w:rPr>
          <w:rFonts w:ascii="Arial" w:hAnsi="Arial" w:cs="Arial"/>
          <w:b/>
          <w:bCs/>
        </w:rPr>
      </w:pPr>
      <w:r w:rsidRPr="0071759D">
        <w:rPr>
          <w:rFonts w:ascii="Arial" w:hAnsi="Arial" w:cs="Arial"/>
        </w:rPr>
        <w:t>Assault</w:t>
      </w:r>
    </w:p>
    <w:p w14:paraId="6854D72E" w14:textId="77777777" w:rsidR="002F6896" w:rsidRPr="0071759D" w:rsidRDefault="002F6896" w:rsidP="0050117C">
      <w:pPr>
        <w:pStyle w:val="ListParagraph"/>
        <w:numPr>
          <w:ilvl w:val="0"/>
          <w:numId w:val="6"/>
        </w:numPr>
        <w:jc w:val="both"/>
        <w:rPr>
          <w:rFonts w:ascii="Arial" w:hAnsi="Arial" w:cs="Arial"/>
          <w:b/>
          <w:bCs/>
        </w:rPr>
      </w:pPr>
      <w:r w:rsidRPr="0071759D">
        <w:rPr>
          <w:rFonts w:ascii="Arial" w:hAnsi="Arial" w:cs="Arial"/>
        </w:rPr>
        <w:t>Hitting</w:t>
      </w:r>
    </w:p>
    <w:p w14:paraId="19CFEEE8" w14:textId="77777777" w:rsidR="002F6896" w:rsidRPr="0071759D" w:rsidRDefault="002F6896" w:rsidP="0050117C">
      <w:pPr>
        <w:pStyle w:val="ListParagraph"/>
        <w:numPr>
          <w:ilvl w:val="0"/>
          <w:numId w:val="6"/>
        </w:numPr>
        <w:jc w:val="both"/>
        <w:rPr>
          <w:rFonts w:ascii="Arial" w:hAnsi="Arial" w:cs="Arial"/>
          <w:b/>
          <w:bCs/>
        </w:rPr>
      </w:pPr>
      <w:r w:rsidRPr="0071759D">
        <w:rPr>
          <w:rFonts w:ascii="Arial" w:hAnsi="Arial" w:cs="Arial"/>
        </w:rPr>
        <w:t>Slapping</w:t>
      </w:r>
    </w:p>
    <w:p w14:paraId="590D0309" w14:textId="77777777" w:rsidR="002F6896" w:rsidRPr="0071759D" w:rsidRDefault="002F6896" w:rsidP="0050117C">
      <w:pPr>
        <w:pStyle w:val="ListParagraph"/>
        <w:numPr>
          <w:ilvl w:val="0"/>
          <w:numId w:val="6"/>
        </w:numPr>
        <w:jc w:val="both"/>
        <w:rPr>
          <w:rFonts w:ascii="Arial" w:hAnsi="Arial" w:cs="Arial"/>
          <w:b/>
          <w:bCs/>
        </w:rPr>
      </w:pPr>
      <w:r w:rsidRPr="0071759D">
        <w:rPr>
          <w:rFonts w:ascii="Arial" w:hAnsi="Arial" w:cs="Arial"/>
        </w:rPr>
        <w:t>Pushing</w:t>
      </w:r>
    </w:p>
    <w:p w14:paraId="633A586B" w14:textId="77777777" w:rsidR="002F6896" w:rsidRPr="0071759D" w:rsidRDefault="002F6896" w:rsidP="0050117C">
      <w:pPr>
        <w:pStyle w:val="ListParagraph"/>
        <w:numPr>
          <w:ilvl w:val="0"/>
          <w:numId w:val="6"/>
        </w:numPr>
        <w:jc w:val="both"/>
        <w:rPr>
          <w:rFonts w:ascii="Arial" w:hAnsi="Arial" w:cs="Arial"/>
          <w:b/>
          <w:bCs/>
        </w:rPr>
      </w:pPr>
      <w:r w:rsidRPr="0071759D">
        <w:rPr>
          <w:rFonts w:ascii="Arial" w:hAnsi="Arial" w:cs="Arial"/>
        </w:rPr>
        <w:t>Misuse of medication</w:t>
      </w:r>
    </w:p>
    <w:p w14:paraId="505EED24" w14:textId="77777777" w:rsidR="002F6896" w:rsidRPr="0071759D" w:rsidRDefault="002F6896" w:rsidP="0050117C">
      <w:pPr>
        <w:pStyle w:val="ListParagraph"/>
        <w:numPr>
          <w:ilvl w:val="0"/>
          <w:numId w:val="6"/>
        </w:numPr>
        <w:jc w:val="both"/>
        <w:rPr>
          <w:rFonts w:ascii="Arial" w:hAnsi="Arial" w:cs="Arial"/>
          <w:b/>
          <w:bCs/>
        </w:rPr>
      </w:pPr>
      <w:r w:rsidRPr="0071759D">
        <w:rPr>
          <w:rFonts w:ascii="Arial" w:hAnsi="Arial" w:cs="Arial"/>
        </w:rPr>
        <w:t>Restraint</w:t>
      </w:r>
    </w:p>
    <w:p w14:paraId="64BC69F9" w14:textId="77777777" w:rsidR="002F6896" w:rsidRPr="0071759D" w:rsidRDefault="002F6896" w:rsidP="0050117C">
      <w:pPr>
        <w:pStyle w:val="ListParagraph"/>
        <w:numPr>
          <w:ilvl w:val="0"/>
          <w:numId w:val="6"/>
        </w:numPr>
        <w:jc w:val="both"/>
        <w:rPr>
          <w:rFonts w:ascii="Arial" w:hAnsi="Arial" w:cs="Arial"/>
          <w:b/>
          <w:bCs/>
        </w:rPr>
      </w:pPr>
      <w:r w:rsidRPr="0071759D">
        <w:rPr>
          <w:rFonts w:ascii="Arial" w:hAnsi="Arial" w:cs="Arial"/>
        </w:rPr>
        <w:t>Inappropriate physical sanctions</w:t>
      </w:r>
    </w:p>
    <w:p w14:paraId="2B3A64E1" w14:textId="1E6BD6FA" w:rsidR="002F6896" w:rsidRPr="0071759D" w:rsidRDefault="002F6896" w:rsidP="0050117C">
      <w:pPr>
        <w:jc w:val="both"/>
        <w:rPr>
          <w:rFonts w:ascii="Arial" w:hAnsi="Arial" w:cs="Arial"/>
          <w:b/>
          <w:bCs/>
        </w:rPr>
      </w:pPr>
      <w:r w:rsidRPr="0071759D">
        <w:rPr>
          <w:rFonts w:ascii="Arial" w:hAnsi="Arial" w:cs="Arial"/>
          <w:b/>
          <w:bCs/>
        </w:rPr>
        <w:t>Domestic Abuse (between two people over 16 who are</w:t>
      </w:r>
      <w:r w:rsidR="07C3DD84" w:rsidRPr="0071759D">
        <w:rPr>
          <w:rFonts w:ascii="Arial" w:hAnsi="Arial" w:cs="Arial"/>
          <w:b/>
          <w:bCs/>
        </w:rPr>
        <w:t xml:space="preserve"> personally connected</w:t>
      </w:r>
      <w:r w:rsidRPr="0071759D">
        <w:rPr>
          <w:rFonts w:ascii="Arial" w:hAnsi="Arial" w:cs="Arial"/>
          <w:b/>
          <w:bCs/>
        </w:rPr>
        <w:t>) including:</w:t>
      </w:r>
    </w:p>
    <w:p w14:paraId="7A3CC308" w14:textId="77777777" w:rsidR="002F6896" w:rsidRPr="0071759D" w:rsidRDefault="002F6896" w:rsidP="0050117C">
      <w:pPr>
        <w:pStyle w:val="ListParagraph"/>
        <w:numPr>
          <w:ilvl w:val="0"/>
          <w:numId w:val="7"/>
        </w:numPr>
        <w:jc w:val="both"/>
        <w:rPr>
          <w:rFonts w:ascii="Arial" w:hAnsi="Arial" w:cs="Arial"/>
          <w:b/>
          <w:bCs/>
        </w:rPr>
      </w:pPr>
      <w:r w:rsidRPr="0071759D">
        <w:rPr>
          <w:rFonts w:ascii="Arial" w:hAnsi="Arial" w:cs="Arial"/>
        </w:rPr>
        <w:t>Psychological</w:t>
      </w:r>
    </w:p>
    <w:p w14:paraId="08130C0F" w14:textId="77777777" w:rsidR="002F6896" w:rsidRPr="0071759D" w:rsidRDefault="002F6896" w:rsidP="0050117C">
      <w:pPr>
        <w:pStyle w:val="ListParagraph"/>
        <w:numPr>
          <w:ilvl w:val="0"/>
          <w:numId w:val="7"/>
        </w:numPr>
        <w:jc w:val="both"/>
        <w:rPr>
          <w:rFonts w:ascii="Arial" w:hAnsi="Arial" w:cs="Arial"/>
          <w:b/>
          <w:bCs/>
        </w:rPr>
      </w:pPr>
      <w:r w:rsidRPr="0071759D">
        <w:rPr>
          <w:rFonts w:ascii="Arial" w:hAnsi="Arial" w:cs="Arial"/>
        </w:rPr>
        <w:t>Physical</w:t>
      </w:r>
    </w:p>
    <w:p w14:paraId="5DC2628E" w14:textId="77777777" w:rsidR="002F6896" w:rsidRPr="0071759D" w:rsidRDefault="002F6896" w:rsidP="0050117C">
      <w:pPr>
        <w:pStyle w:val="ListParagraph"/>
        <w:numPr>
          <w:ilvl w:val="0"/>
          <w:numId w:val="7"/>
        </w:numPr>
        <w:jc w:val="both"/>
        <w:rPr>
          <w:rFonts w:ascii="Arial" w:hAnsi="Arial" w:cs="Arial"/>
          <w:b/>
          <w:bCs/>
        </w:rPr>
      </w:pPr>
      <w:r w:rsidRPr="0071759D">
        <w:rPr>
          <w:rFonts w:ascii="Arial" w:hAnsi="Arial" w:cs="Arial"/>
        </w:rPr>
        <w:t>Sexual</w:t>
      </w:r>
    </w:p>
    <w:p w14:paraId="054BC9E4" w14:textId="77777777" w:rsidR="002F6896" w:rsidRPr="0071759D" w:rsidRDefault="002F6896" w:rsidP="0050117C">
      <w:pPr>
        <w:pStyle w:val="ListParagraph"/>
        <w:numPr>
          <w:ilvl w:val="0"/>
          <w:numId w:val="7"/>
        </w:numPr>
        <w:jc w:val="both"/>
        <w:rPr>
          <w:rFonts w:ascii="Arial" w:hAnsi="Arial" w:cs="Arial"/>
          <w:b/>
          <w:bCs/>
        </w:rPr>
      </w:pPr>
      <w:r w:rsidRPr="0071759D">
        <w:rPr>
          <w:rFonts w:ascii="Arial" w:hAnsi="Arial" w:cs="Arial"/>
        </w:rPr>
        <w:t>Financial</w:t>
      </w:r>
    </w:p>
    <w:p w14:paraId="478CDD4F" w14:textId="77777777" w:rsidR="002F6896" w:rsidRPr="0071759D" w:rsidRDefault="002F6896" w:rsidP="0050117C">
      <w:pPr>
        <w:pStyle w:val="ListParagraph"/>
        <w:numPr>
          <w:ilvl w:val="0"/>
          <w:numId w:val="7"/>
        </w:numPr>
        <w:jc w:val="both"/>
        <w:rPr>
          <w:rFonts w:ascii="Arial" w:hAnsi="Arial" w:cs="Arial"/>
          <w:b/>
          <w:bCs/>
        </w:rPr>
      </w:pPr>
      <w:r w:rsidRPr="0071759D">
        <w:rPr>
          <w:rFonts w:ascii="Arial" w:hAnsi="Arial" w:cs="Arial"/>
        </w:rPr>
        <w:t>Emotional abuse</w:t>
      </w:r>
    </w:p>
    <w:p w14:paraId="0213035C" w14:textId="77777777" w:rsidR="002F6896" w:rsidRPr="0071759D" w:rsidRDefault="002F6896" w:rsidP="0050117C">
      <w:pPr>
        <w:pStyle w:val="ListParagraph"/>
        <w:numPr>
          <w:ilvl w:val="0"/>
          <w:numId w:val="7"/>
        </w:numPr>
        <w:jc w:val="both"/>
        <w:rPr>
          <w:rFonts w:ascii="Arial" w:hAnsi="Arial" w:cs="Arial"/>
          <w:b/>
          <w:bCs/>
        </w:rPr>
      </w:pPr>
      <w:r w:rsidRPr="0071759D">
        <w:rPr>
          <w:rFonts w:ascii="Arial" w:hAnsi="Arial" w:cs="Arial"/>
        </w:rPr>
        <w:t>So called ‘honour’ based violence</w:t>
      </w:r>
    </w:p>
    <w:p w14:paraId="2E7483DD" w14:textId="77777777" w:rsidR="002F6896" w:rsidRPr="0071759D" w:rsidRDefault="002F6896" w:rsidP="0050117C">
      <w:pPr>
        <w:pStyle w:val="ListParagraph"/>
        <w:numPr>
          <w:ilvl w:val="0"/>
          <w:numId w:val="7"/>
        </w:numPr>
        <w:jc w:val="both"/>
        <w:rPr>
          <w:rFonts w:ascii="Arial" w:hAnsi="Arial" w:cs="Arial"/>
          <w:b/>
          <w:bCs/>
        </w:rPr>
      </w:pPr>
      <w:r w:rsidRPr="0071759D">
        <w:rPr>
          <w:rFonts w:ascii="Arial" w:hAnsi="Arial" w:cs="Arial"/>
        </w:rPr>
        <w:t>Control and coercion</w:t>
      </w:r>
    </w:p>
    <w:p w14:paraId="17FC1B24" w14:textId="651E2EC8" w:rsidR="0026380A" w:rsidRPr="0071759D" w:rsidRDefault="0026380A" w:rsidP="0050117C">
      <w:pPr>
        <w:pStyle w:val="ListParagraph"/>
        <w:numPr>
          <w:ilvl w:val="0"/>
          <w:numId w:val="7"/>
        </w:numPr>
        <w:jc w:val="both"/>
        <w:rPr>
          <w:rFonts w:ascii="Arial" w:hAnsi="Arial" w:cs="Arial"/>
          <w:b/>
          <w:bCs/>
        </w:rPr>
      </w:pPr>
      <w:r w:rsidRPr="0071759D">
        <w:rPr>
          <w:rFonts w:ascii="Arial" w:hAnsi="Arial" w:cs="Arial"/>
        </w:rPr>
        <w:t>Female Genital Mutilation (FGM)</w:t>
      </w:r>
    </w:p>
    <w:p w14:paraId="545146E2" w14:textId="604E964C" w:rsidR="0026380A" w:rsidRPr="0071759D" w:rsidRDefault="0026380A" w:rsidP="0050117C">
      <w:pPr>
        <w:pStyle w:val="ListParagraph"/>
        <w:numPr>
          <w:ilvl w:val="0"/>
          <w:numId w:val="7"/>
        </w:numPr>
        <w:jc w:val="both"/>
        <w:rPr>
          <w:rFonts w:ascii="Arial" w:hAnsi="Arial" w:cs="Arial"/>
          <w:b/>
          <w:bCs/>
        </w:rPr>
      </w:pPr>
      <w:r w:rsidRPr="0071759D">
        <w:rPr>
          <w:rFonts w:ascii="Arial" w:hAnsi="Arial" w:cs="Arial"/>
        </w:rPr>
        <w:t>Forced Marriage (one or more party does not consent</w:t>
      </w:r>
      <w:r w:rsidR="003B7D15" w:rsidRPr="0071759D">
        <w:rPr>
          <w:rFonts w:ascii="Arial" w:hAnsi="Arial" w:cs="Arial"/>
        </w:rPr>
        <w:t xml:space="preserve"> to the marriage)</w:t>
      </w:r>
    </w:p>
    <w:p w14:paraId="46F38BE8" w14:textId="77777777" w:rsidR="002F6896" w:rsidRPr="0071759D" w:rsidRDefault="002F6896" w:rsidP="0050117C">
      <w:pPr>
        <w:pStyle w:val="ListParagraph"/>
        <w:numPr>
          <w:ilvl w:val="0"/>
          <w:numId w:val="7"/>
        </w:numPr>
        <w:jc w:val="both"/>
        <w:rPr>
          <w:rFonts w:ascii="Arial" w:hAnsi="Arial" w:cs="Arial"/>
          <w:b/>
          <w:bCs/>
        </w:rPr>
      </w:pPr>
      <w:r w:rsidRPr="0071759D">
        <w:rPr>
          <w:rFonts w:ascii="Arial" w:hAnsi="Arial" w:cs="Arial"/>
        </w:rPr>
        <w:t>A child witnessing domestic abuse is considered to have been abused themselves</w:t>
      </w:r>
    </w:p>
    <w:p w14:paraId="084B0CDD" w14:textId="77777777" w:rsidR="002F6896" w:rsidRPr="0071759D" w:rsidRDefault="002F6896" w:rsidP="0050117C">
      <w:pPr>
        <w:jc w:val="both"/>
        <w:rPr>
          <w:rFonts w:ascii="Arial" w:hAnsi="Arial" w:cs="Arial"/>
          <w:b/>
          <w:bCs/>
        </w:rPr>
      </w:pPr>
      <w:r w:rsidRPr="0071759D">
        <w:rPr>
          <w:rFonts w:ascii="Arial" w:hAnsi="Arial" w:cs="Arial"/>
          <w:b/>
          <w:bCs/>
        </w:rPr>
        <w:t>Sexual abuse including:</w:t>
      </w:r>
    </w:p>
    <w:p w14:paraId="42393BFF" w14:textId="77777777" w:rsidR="002F6896" w:rsidRPr="0071759D" w:rsidRDefault="002F6896" w:rsidP="0050117C">
      <w:pPr>
        <w:pStyle w:val="ListParagraph"/>
        <w:numPr>
          <w:ilvl w:val="0"/>
          <w:numId w:val="8"/>
        </w:numPr>
        <w:jc w:val="both"/>
        <w:rPr>
          <w:rFonts w:ascii="Arial" w:hAnsi="Arial" w:cs="Arial"/>
          <w:b/>
          <w:bCs/>
        </w:rPr>
      </w:pPr>
      <w:r w:rsidRPr="0071759D">
        <w:rPr>
          <w:rFonts w:ascii="Arial" w:hAnsi="Arial" w:cs="Arial"/>
        </w:rPr>
        <w:t>Rape</w:t>
      </w:r>
    </w:p>
    <w:p w14:paraId="28BF8AF1" w14:textId="77777777" w:rsidR="002F6896" w:rsidRPr="0071759D" w:rsidRDefault="002F6896" w:rsidP="0050117C">
      <w:pPr>
        <w:pStyle w:val="ListParagraph"/>
        <w:numPr>
          <w:ilvl w:val="0"/>
          <w:numId w:val="8"/>
        </w:numPr>
        <w:jc w:val="both"/>
        <w:rPr>
          <w:rFonts w:ascii="Arial" w:hAnsi="Arial" w:cs="Arial"/>
          <w:b/>
          <w:bCs/>
        </w:rPr>
      </w:pPr>
      <w:r w:rsidRPr="0071759D">
        <w:rPr>
          <w:rFonts w:ascii="Arial" w:hAnsi="Arial" w:cs="Arial"/>
        </w:rPr>
        <w:t>Indecent exposure</w:t>
      </w:r>
    </w:p>
    <w:p w14:paraId="57420934" w14:textId="77777777" w:rsidR="002F6896" w:rsidRPr="0071759D" w:rsidRDefault="002F6896" w:rsidP="0050117C">
      <w:pPr>
        <w:pStyle w:val="ListParagraph"/>
        <w:numPr>
          <w:ilvl w:val="0"/>
          <w:numId w:val="8"/>
        </w:numPr>
        <w:jc w:val="both"/>
        <w:rPr>
          <w:rFonts w:ascii="Arial" w:hAnsi="Arial" w:cs="Arial"/>
          <w:b/>
          <w:bCs/>
        </w:rPr>
      </w:pPr>
      <w:r w:rsidRPr="0071759D">
        <w:rPr>
          <w:rFonts w:ascii="Arial" w:hAnsi="Arial" w:cs="Arial"/>
        </w:rPr>
        <w:t>Sexual harassment</w:t>
      </w:r>
    </w:p>
    <w:p w14:paraId="1B67FEF0" w14:textId="77777777" w:rsidR="002F6896" w:rsidRPr="0071759D" w:rsidRDefault="002F6896" w:rsidP="0050117C">
      <w:pPr>
        <w:pStyle w:val="ListParagraph"/>
        <w:numPr>
          <w:ilvl w:val="0"/>
          <w:numId w:val="8"/>
        </w:numPr>
        <w:jc w:val="both"/>
        <w:rPr>
          <w:rFonts w:ascii="Arial" w:hAnsi="Arial" w:cs="Arial"/>
          <w:b/>
          <w:bCs/>
        </w:rPr>
      </w:pPr>
      <w:r w:rsidRPr="0071759D">
        <w:rPr>
          <w:rFonts w:ascii="Arial" w:hAnsi="Arial" w:cs="Arial"/>
        </w:rPr>
        <w:t>Inappropriate looking or touching</w:t>
      </w:r>
    </w:p>
    <w:p w14:paraId="7FABF801" w14:textId="77777777" w:rsidR="002F6896" w:rsidRPr="0071759D" w:rsidRDefault="002F6896" w:rsidP="0050117C">
      <w:pPr>
        <w:pStyle w:val="ListParagraph"/>
        <w:numPr>
          <w:ilvl w:val="0"/>
          <w:numId w:val="8"/>
        </w:numPr>
        <w:jc w:val="both"/>
        <w:rPr>
          <w:rFonts w:ascii="Arial" w:hAnsi="Arial" w:cs="Arial"/>
          <w:b/>
          <w:bCs/>
        </w:rPr>
      </w:pPr>
      <w:r w:rsidRPr="0071759D">
        <w:rPr>
          <w:rFonts w:ascii="Arial" w:hAnsi="Arial" w:cs="Arial"/>
        </w:rPr>
        <w:t>Sexual teasing or innuendo</w:t>
      </w:r>
    </w:p>
    <w:p w14:paraId="03562EC2" w14:textId="77777777" w:rsidR="002F6896" w:rsidRPr="0071759D" w:rsidRDefault="002F6896" w:rsidP="0050117C">
      <w:pPr>
        <w:pStyle w:val="ListParagraph"/>
        <w:numPr>
          <w:ilvl w:val="0"/>
          <w:numId w:val="8"/>
        </w:numPr>
        <w:jc w:val="both"/>
        <w:rPr>
          <w:rFonts w:ascii="Arial" w:hAnsi="Arial" w:cs="Arial"/>
          <w:b/>
          <w:bCs/>
        </w:rPr>
      </w:pPr>
      <w:r w:rsidRPr="0071759D">
        <w:rPr>
          <w:rFonts w:ascii="Arial" w:hAnsi="Arial" w:cs="Arial"/>
        </w:rPr>
        <w:t>Sexual photography</w:t>
      </w:r>
    </w:p>
    <w:p w14:paraId="1C4C8DA3" w14:textId="77777777" w:rsidR="002F6896" w:rsidRPr="0071759D" w:rsidRDefault="002F6896" w:rsidP="0050117C">
      <w:pPr>
        <w:pStyle w:val="ListParagraph"/>
        <w:numPr>
          <w:ilvl w:val="0"/>
          <w:numId w:val="8"/>
        </w:numPr>
        <w:jc w:val="both"/>
        <w:rPr>
          <w:rFonts w:ascii="Arial" w:hAnsi="Arial" w:cs="Arial"/>
          <w:b/>
          <w:bCs/>
        </w:rPr>
      </w:pPr>
      <w:r w:rsidRPr="0071759D">
        <w:rPr>
          <w:rFonts w:ascii="Arial" w:hAnsi="Arial" w:cs="Arial"/>
        </w:rPr>
        <w:t>Subjection to pornography or witnessing sexual acts</w:t>
      </w:r>
    </w:p>
    <w:p w14:paraId="3FE272CB" w14:textId="77777777" w:rsidR="002F6896" w:rsidRPr="0071759D" w:rsidRDefault="002F6896" w:rsidP="0050117C">
      <w:pPr>
        <w:pStyle w:val="ListParagraph"/>
        <w:numPr>
          <w:ilvl w:val="0"/>
          <w:numId w:val="8"/>
        </w:numPr>
        <w:jc w:val="both"/>
        <w:rPr>
          <w:rFonts w:ascii="Arial" w:hAnsi="Arial" w:cs="Arial"/>
          <w:b/>
          <w:bCs/>
        </w:rPr>
      </w:pPr>
      <w:r w:rsidRPr="0071759D">
        <w:rPr>
          <w:rFonts w:ascii="Arial" w:hAnsi="Arial" w:cs="Arial"/>
        </w:rPr>
        <w:t>Sexual assault</w:t>
      </w:r>
    </w:p>
    <w:p w14:paraId="6D5AA1A5" w14:textId="77777777" w:rsidR="002F6896" w:rsidRPr="0071759D" w:rsidRDefault="002F6896" w:rsidP="0050117C">
      <w:pPr>
        <w:pStyle w:val="ListParagraph"/>
        <w:numPr>
          <w:ilvl w:val="0"/>
          <w:numId w:val="8"/>
        </w:numPr>
        <w:jc w:val="both"/>
        <w:rPr>
          <w:rFonts w:ascii="Arial" w:hAnsi="Arial" w:cs="Arial"/>
          <w:b/>
          <w:bCs/>
        </w:rPr>
      </w:pPr>
      <w:r w:rsidRPr="0071759D">
        <w:rPr>
          <w:rFonts w:ascii="Arial" w:hAnsi="Arial" w:cs="Arial"/>
        </w:rPr>
        <w:t>Sexual acts to which the adult has not consented or was pressured into consenting</w:t>
      </w:r>
    </w:p>
    <w:p w14:paraId="48F83738" w14:textId="77777777" w:rsidR="002F6896" w:rsidRPr="0071759D" w:rsidRDefault="002F6896" w:rsidP="0050117C">
      <w:pPr>
        <w:jc w:val="both"/>
        <w:rPr>
          <w:rFonts w:ascii="Arial" w:hAnsi="Arial" w:cs="Arial"/>
          <w:b/>
          <w:bCs/>
        </w:rPr>
      </w:pPr>
      <w:r w:rsidRPr="0071759D">
        <w:rPr>
          <w:rFonts w:ascii="Arial" w:hAnsi="Arial" w:cs="Arial"/>
          <w:b/>
          <w:bCs/>
        </w:rPr>
        <w:t>Psychological Abuse including:</w:t>
      </w:r>
    </w:p>
    <w:p w14:paraId="756B37FB" w14:textId="77777777" w:rsidR="002F6896" w:rsidRPr="0071759D" w:rsidRDefault="002F6896" w:rsidP="0050117C">
      <w:pPr>
        <w:pStyle w:val="ListParagraph"/>
        <w:numPr>
          <w:ilvl w:val="0"/>
          <w:numId w:val="9"/>
        </w:numPr>
        <w:jc w:val="both"/>
        <w:rPr>
          <w:rFonts w:ascii="Arial" w:hAnsi="Arial" w:cs="Arial"/>
          <w:b/>
          <w:bCs/>
        </w:rPr>
      </w:pPr>
      <w:r w:rsidRPr="0071759D">
        <w:rPr>
          <w:rFonts w:ascii="Arial" w:hAnsi="Arial" w:cs="Arial"/>
        </w:rPr>
        <w:t>Emotional abuse</w:t>
      </w:r>
    </w:p>
    <w:p w14:paraId="2D4F93D1" w14:textId="77777777" w:rsidR="002F6896" w:rsidRPr="0071759D" w:rsidRDefault="002F6896" w:rsidP="0050117C">
      <w:pPr>
        <w:pStyle w:val="ListParagraph"/>
        <w:numPr>
          <w:ilvl w:val="0"/>
          <w:numId w:val="9"/>
        </w:numPr>
        <w:jc w:val="both"/>
        <w:rPr>
          <w:rFonts w:ascii="Arial" w:hAnsi="Arial" w:cs="Arial"/>
          <w:b/>
          <w:bCs/>
        </w:rPr>
      </w:pPr>
      <w:r w:rsidRPr="0071759D">
        <w:rPr>
          <w:rFonts w:ascii="Arial" w:hAnsi="Arial" w:cs="Arial"/>
        </w:rPr>
        <w:t>Threats of harm or abandonment</w:t>
      </w:r>
    </w:p>
    <w:p w14:paraId="60E687AC" w14:textId="77777777" w:rsidR="002F6896" w:rsidRPr="0071759D" w:rsidRDefault="002F6896" w:rsidP="0050117C">
      <w:pPr>
        <w:pStyle w:val="ListParagraph"/>
        <w:numPr>
          <w:ilvl w:val="0"/>
          <w:numId w:val="9"/>
        </w:numPr>
        <w:jc w:val="both"/>
        <w:rPr>
          <w:rFonts w:ascii="Arial" w:hAnsi="Arial" w:cs="Arial"/>
          <w:b/>
          <w:bCs/>
        </w:rPr>
      </w:pPr>
      <w:r w:rsidRPr="0071759D">
        <w:rPr>
          <w:rFonts w:ascii="Arial" w:hAnsi="Arial" w:cs="Arial"/>
        </w:rPr>
        <w:t>Deprivation of contact</w:t>
      </w:r>
    </w:p>
    <w:p w14:paraId="06EFCE05" w14:textId="77777777" w:rsidR="002F6896" w:rsidRPr="0071759D" w:rsidRDefault="002F6896" w:rsidP="0050117C">
      <w:pPr>
        <w:pStyle w:val="ListParagraph"/>
        <w:numPr>
          <w:ilvl w:val="0"/>
          <w:numId w:val="9"/>
        </w:numPr>
        <w:jc w:val="both"/>
        <w:rPr>
          <w:rFonts w:ascii="Arial" w:hAnsi="Arial" w:cs="Arial"/>
          <w:b/>
          <w:bCs/>
        </w:rPr>
      </w:pPr>
      <w:r w:rsidRPr="0071759D">
        <w:rPr>
          <w:rFonts w:ascii="Arial" w:hAnsi="Arial" w:cs="Arial"/>
        </w:rPr>
        <w:t>Humiliation</w:t>
      </w:r>
    </w:p>
    <w:p w14:paraId="38BF44F2" w14:textId="77777777" w:rsidR="002F6896" w:rsidRPr="0071759D" w:rsidRDefault="002F6896" w:rsidP="0050117C">
      <w:pPr>
        <w:pStyle w:val="ListParagraph"/>
        <w:numPr>
          <w:ilvl w:val="0"/>
          <w:numId w:val="9"/>
        </w:numPr>
        <w:jc w:val="both"/>
        <w:rPr>
          <w:rFonts w:ascii="Arial" w:hAnsi="Arial" w:cs="Arial"/>
          <w:b/>
          <w:bCs/>
        </w:rPr>
      </w:pPr>
      <w:r w:rsidRPr="0071759D">
        <w:rPr>
          <w:rFonts w:ascii="Arial" w:hAnsi="Arial" w:cs="Arial"/>
        </w:rPr>
        <w:lastRenderedPageBreak/>
        <w:t>Blaming</w:t>
      </w:r>
    </w:p>
    <w:p w14:paraId="1CC4DB6C" w14:textId="77777777" w:rsidR="002F6896" w:rsidRPr="0071759D" w:rsidRDefault="002F6896" w:rsidP="0050117C">
      <w:pPr>
        <w:pStyle w:val="ListParagraph"/>
        <w:numPr>
          <w:ilvl w:val="0"/>
          <w:numId w:val="9"/>
        </w:numPr>
        <w:jc w:val="both"/>
        <w:rPr>
          <w:rFonts w:ascii="Arial" w:hAnsi="Arial" w:cs="Arial"/>
          <w:b/>
          <w:bCs/>
        </w:rPr>
      </w:pPr>
      <w:r w:rsidRPr="0071759D">
        <w:rPr>
          <w:rFonts w:ascii="Arial" w:hAnsi="Arial" w:cs="Arial"/>
        </w:rPr>
        <w:t>Controlling</w:t>
      </w:r>
    </w:p>
    <w:p w14:paraId="47227A1A" w14:textId="77777777" w:rsidR="002F6896" w:rsidRPr="0071759D" w:rsidRDefault="002F6896" w:rsidP="0050117C">
      <w:pPr>
        <w:pStyle w:val="ListParagraph"/>
        <w:numPr>
          <w:ilvl w:val="0"/>
          <w:numId w:val="9"/>
        </w:numPr>
        <w:jc w:val="both"/>
        <w:rPr>
          <w:rFonts w:ascii="Arial" w:hAnsi="Arial" w:cs="Arial"/>
          <w:b/>
          <w:bCs/>
        </w:rPr>
      </w:pPr>
      <w:r w:rsidRPr="0071759D">
        <w:rPr>
          <w:rFonts w:ascii="Arial" w:hAnsi="Arial" w:cs="Arial"/>
        </w:rPr>
        <w:t>Intimidation</w:t>
      </w:r>
    </w:p>
    <w:p w14:paraId="10B3164F" w14:textId="77777777" w:rsidR="002F6896" w:rsidRPr="0071759D" w:rsidRDefault="002F6896" w:rsidP="0050117C">
      <w:pPr>
        <w:pStyle w:val="ListParagraph"/>
        <w:numPr>
          <w:ilvl w:val="0"/>
          <w:numId w:val="9"/>
        </w:numPr>
        <w:jc w:val="both"/>
        <w:rPr>
          <w:rFonts w:ascii="Arial" w:hAnsi="Arial" w:cs="Arial"/>
          <w:b/>
          <w:bCs/>
        </w:rPr>
      </w:pPr>
      <w:r w:rsidRPr="0071759D">
        <w:rPr>
          <w:rFonts w:ascii="Arial" w:hAnsi="Arial" w:cs="Arial"/>
        </w:rPr>
        <w:t>Coercion</w:t>
      </w:r>
    </w:p>
    <w:p w14:paraId="416B8687" w14:textId="77777777" w:rsidR="002F6896" w:rsidRPr="0071759D" w:rsidRDefault="002F6896" w:rsidP="0050117C">
      <w:pPr>
        <w:pStyle w:val="ListParagraph"/>
        <w:numPr>
          <w:ilvl w:val="0"/>
          <w:numId w:val="9"/>
        </w:numPr>
        <w:jc w:val="both"/>
        <w:rPr>
          <w:rFonts w:ascii="Arial" w:hAnsi="Arial" w:cs="Arial"/>
          <w:b/>
          <w:bCs/>
        </w:rPr>
      </w:pPr>
      <w:r w:rsidRPr="0071759D">
        <w:rPr>
          <w:rFonts w:ascii="Arial" w:hAnsi="Arial" w:cs="Arial"/>
        </w:rPr>
        <w:t>Harassment</w:t>
      </w:r>
    </w:p>
    <w:p w14:paraId="5514BADD" w14:textId="77777777" w:rsidR="002F6896" w:rsidRPr="0071759D" w:rsidRDefault="002F6896" w:rsidP="0050117C">
      <w:pPr>
        <w:pStyle w:val="ListParagraph"/>
        <w:numPr>
          <w:ilvl w:val="0"/>
          <w:numId w:val="9"/>
        </w:numPr>
        <w:jc w:val="both"/>
        <w:rPr>
          <w:rFonts w:ascii="Arial" w:hAnsi="Arial" w:cs="Arial"/>
          <w:b/>
          <w:bCs/>
        </w:rPr>
      </w:pPr>
      <w:r w:rsidRPr="0071759D">
        <w:rPr>
          <w:rFonts w:ascii="Arial" w:hAnsi="Arial" w:cs="Arial"/>
        </w:rPr>
        <w:t>Verbal abuse</w:t>
      </w:r>
    </w:p>
    <w:p w14:paraId="1751979D" w14:textId="77777777" w:rsidR="002F6896" w:rsidRPr="0071759D" w:rsidRDefault="002F6896" w:rsidP="0050117C">
      <w:pPr>
        <w:pStyle w:val="ListParagraph"/>
        <w:numPr>
          <w:ilvl w:val="0"/>
          <w:numId w:val="9"/>
        </w:numPr>
        <w:jc w:val="both"/>
        <w:rPr>
          <w:rFonts w:ascii="Arial" w:hAnsi="Arial" w:cs="Arial"/>
          <w:b/>
          <w:bCs/>
        </w:rPr>
      </w:pPr>
      <w:r w:rsidRPr="0071759D">
        <w:rPr>
          <w:rFonts w:ascii="Arial" w:hAnsi="Arial" w:cs="Arial"/>
        </w:rPr>
        <w:t>Cyber bullying</w:t>
      </w:r>
    </w:p>
    <w:p w14:paraId="30322805" w14:textId="77777777" w:rsidR="002F6896" w:rsidRPr="0071759D" w:rsidRDefault="002F6896" w:rsidP="0050117C">
      <w:pPr>
        <w:pStyle w:val="ListParagraph"/>
        <w:numPr>
          <w:ilvl w:val="0"/>
          <w:numId w:val="9"/>
        </w:numPr>
        <w:jc w:val="both"/>
        <w:rPr>
          <w:rFonts w:ascii="Arial" w:hAnsi="Arial" w:cs="Arial"/>
          <w:b/>
          <w:bCs/>
        </w:rPr>
      </w:pPr>
      <w:r w:rsidRPr="0071759D">
        <w:rPr>
          <w:rFonts w:ascii="Arial" w:hAnsi="Arial" w:cs="Arial"/>
        </w:rPr>
        <w:t>Isolation</w:t>
      </w:r>
    </w:p>
    <w:p w14:paraId="0F361452" w14:textId="77777777" w:rsidR="002F6896" w:rsidRPr="0071759D" w:rsidRDefault="002F6896" w:rsidP="0050117C">
      <w:pPr>
        <w:pStyle w:val="ListParagraph"/>
        <w:numPr>
          <w:ilvl w:val="0"/>
          <w:numId w:val="9"/>
        </w:numPr>
        <w:jc w:val="both"/>
        <w:rPr>
          <w:rFonts w:ascii="Arial" w:hAnsi="Arial" w:cs="Arial"/>
          <w:b/>
          <w:bCs/>
        </w:rPr>
      </w:pPr>
      <w:r w:rsidRPr="0071759D">
        <w:rPr>
          <w:rFonts w:ascii="Arial" w:hAnsi="Arial" w:cs="Arial"/>
        </w:rPr>
        <w:t>Unreasonable and unjustifiable withdrawal of services or supportive networks</w:t>
      </w:r>
    </w:p>
    <w:p w14:paraId="28B652BA" w14:textId="77777777" w:rsidR="002F6896" w:rsidRPr="0071759D" w:rsidRDefault="002F6896" w:rsidP="0050117C">
      <w:pPr>
        <w:jc w:val="both"/>
        <w:rPr>
          <w:rFonts w:ascii="Arial" w:hAnsi="Arial" w:cs="Arial"/>
          <w:b/>
          <w:bCs/>
        </w:rPr>
      </w:pPr>
      <w:r w:rsidRPr="0071759D">
        <w:rPr>
          <w:rFonts w:ascii="Arial" w:hAnsi="Arial" w:cs="Arial"/>
          <w:b/>
          <w:bCs/>
        </w:rPr>
        <w:t>Financial or material abuse including:</w:t>
      </w:r>
    </w:p>
    <w:p w14:paraId="7590613D" w14:textId="77777777" w:rsidR="002F6896" w:rsidRPr="0071759D" w:rsidRDefault="002F6896" w:rsidP="0050117C">
      <w:pPr>
        <w:pStyle w:val="ListParagraph"/>
        <w:numPr>
          <w:ilvl w:val="0"/>
          <w:numId w:val="10"/>
        </w:numPr>
        <w:jc w:val="both"/>
        <w:rPr>
          <w:rFonts w:ascii="Arial" w:hAnsi="Arial" w:cs="Arial"/>
          <w:b/>
          <w:bCs/>
        </w:rPr>
      </w:pPr>
      <w:r w:rsidRPr="0071759D">
        <w:rPr>
          <w:rFonts w:ascii="Arial" w:hAnsi="Arial" w:cs="Arial"/>
        </w:rPr>
        <w:t>Theft</w:t>
      </w:r>
    </w:p>
    <w:p w14:paraId="3EEF5FCA" w14:textId="77777777" w:rsidR="002F6896" w:rsidRPr="0071759D" w:rsidRDefault="002F6896" w:rsidP="0050117C">
      <w:pPr>
        <w:pStyle w:val="ListParagraph"/>
        <w:numPr>
          <w:ilvl w:val="0"/>
          <w:numId w:val="10"/>
        </w:numPr>
        <w:jc w:val="both"/>
        <w:rPr>
          <w:rFonts w:ascii="Arial" w:hAnsi="Arial" w:cs="Arial"/>
          <w:b/>
          <w:bCs/>
        </w:rPr>
      </w:pPr>
      <w:r w:rsidRPr="0071759D">
        <w:rPr>
          <w:rFonts w:ascii="Arial" w:hAnsi="Arial" w:cs="Arial"/>
        </w:rPr>
        <w:t>Fraud</w:t>
      </w:r>
    </w:p>
    <w:p w14:paraId="003AA154" w14:textId="77777777" w:rsidR="002F6896" w:rsidRPr="0071759D" w:rsidRDefault="002F6896" w:rsidP="0050117C">
      <w:pPr>
        <w:pStyle w:val="ListParagraph"/>
        <w:numPr>
          <w:ilvl w:val="0"/>
          <w:numId w:val="10"/>
        </w:numPr>
        <w:jc w:val="both"/>
        <w:rPr>
          <w:rFonts w:ascii="Arial" w:hAnsi="Arial" w:cs="Arial"/>
          <w:b/>
          <w:bCs/>
        </w:rPr>
      </w:pPr>
      <w:r w:rsidRPr="0071759D">
        <w:rPr>
          <w:rFonts w:ascii="Arial" w:hAnsi="Arial" w:cs="Arial"/>
        </w:rPr>
        <w:t>Internet scamming</w:t>
      </w:r>
    </w:p>
    <w:p w14:paraId="644BB7EE" w14:textId="77777777" w:rsidR="002F6896" w:rsidRPr="0071759D" w:rsidRDefault="002F6896" w:rsidP="0050117C">
      <w:pPr>
        <w:pStyle w:val="ListParagraph"/>
        <w:numPr>
          <w:ilvl w:val="0"/>
          <w:numId w:val="10"/>
        </w:numPr>
        <w:jc w:val="both"/>
        <w:rPr>
          <w:rFonts w:ascii="Arial" w:hAnsi="Arial" w:cs="Arial"/>
          <w:b/>
          <w:bCs/>
        </w:rPr>
      </w:pPr>
      <w:r w:rsidRPr="0071759D">
        <w:rPr>
          <w:rFonts w:ascii="Arial" w:hAnsi="Arial" w:cs="Arial"/>
        </w:rPr>
        <w:t>Coercion in relation to financial affairs including wills, property, inheritance and transactions</w:t>
      </w:r>
    </w:p>
    <w:p w14:paraId="47DC09F1" w14:textId="77777777" w:rsidR="002F6896" w:rsidRPr="0071759D" w:rsidRDefault="002F6896" w:rsidP="0050117C">
      <w:pPr>
        <w:pStyle w:val="ListParagraph"/>
        <w:numPr>
          <w:ilvl w:val="0"/>
          <w:numId w:val="10"/>
        </w:numPr>
        <w:jc w:val="both"/>
        <w:rPr>
          <w:rFonts w:ascii="Arial" w:hAnsi="Arial" w:cs="Arial"/>
          <w:b/>
          <w:bCs/>
        </w:rPr>
      </w:pPr>
      <w:r w:rsidRPr="0071759D">
        <w:rPr>
          <w:rFonts w:ascii="Arial" w:hAnsi="Arial" w:cs="Arial"/>
        </w:rPr>
        <w:t>The misuse or misappropriation of property, possessions, or benefits</w:t>
      </w:r>
    </w:p>
    <w:p w14:paraId="5F763AAA" w14:textId="77777777" w:rsidR="002F6896" w:rsidRPr="0071759D" w:rsidRDefault="002F6896" w:rsidP="0050117C">
      <w:pPr>
        <w:jc w:val="both"/>
        <w:rPr>
          <w:rFonts w:ascii="Arial" w:hAnsi="Arial" w:cs="Arial"/>
          <w:b/>
          <w:bCs/>
        </w:rPr>
      </w:pPr>
      <w:r w:rsidRPr="0071759D">
        <w:rPr>
          <w:rFonts w:ascii="Arial" w:hAnsi="Arial" w:cs="Arial"/>
          <w:b/>
          <w:bCs/>
        </w:rPr>
        <w:t>Discriminatory abuse including:</w:t>
      </w:r>
    </w:p>
    <w:p w14:paraId="55B57CF9" w14:textId="77777777" w:rsidR="002F6896" w:rsidRPr="0071759D" w:rsidRDefault="002F6896" w:rsidP="0050117C">
      <w:pPr>
        <w:pStyle w:val="ListParagraph"/>
        <w:numPr>
          <w:ilvl w:val="0"/>
          <w:numId w:val="12"/>
        </w:numPr>
        <w:jc w:val="both"/>
        <w:rPr>
          <w:rFonts w:ascii="Arial" w:hAnsi="Arial" w:cs="Arial"/>
          <w:b/>
          <w:bCs/>
        </w:rPr>
      </w:pPr>
      <w:r w:rsidRPr="0071759D">
        <w:rPr>
          <w:rFonts w:ascii="Arial" w:hAnsi="Arial" w:cs="Arial"/>
        </w:rPr>
        <w:t>Harassment</w:t>
      </w:r>
    </w:p>
    <w:p w14:paraId="2E8847E8" w14:textId="77777777" w:rsidR="002F6896" w:rsidRPr="0071759D" w:rsidRDefault="002F6896" w:rsidP="0050117C">
      <w:pPr>
        <w:pStyle w:val="ListParagraph"/>
        <w:numPr>
          <w:ilvl w:val="0"/>
          <w:numId w:val="12"/>
        </w:numPr>
        <w:jc w:val="both"/>
        <w:rPr>
          <w:rFonts w:ascii="Arial" w:hAnsi="Arial" w:cs="Arial"/>
          <w:b/>
          <w:bCs/>
        </w:rPr>
      </w:pPr>
      <w:r w:rsidRPr="0071759D">
        <w:rPr>
          <w:rFonts w:ascii="Arial" w:hAnsi="Arial" w:cs="Arial"/>
        </w:rPr>
        <w:t>Discriminatory jokes</w:t>
      </w:r>
    </w:p>
    <w:p w14:paraId="3D3B54E4" w14:textId="77777777" w:rsidR="002F6896" w:rsidRPr="0071759D" w:rsidRDefault="002F6896" w:rsidP="0050117C">
      <w:pPr>
        <w:pStyle w:val="ListParagraph"/>
        <w:numPr>
          <w:ilvl w:val="0"/>
          <w:numId w:val="12"/>
        </w:numPr>
        <w:jc w:val="both"/>
        <w:rPr>
          <w:rFonts w:ascii="Arial" w:hAnsi="Arial" w:cs="Arial"/>
          <w:b/>
          <w:bCs/>
        </w:rPr>
      </w:pPr>
      <w:r w:rsidRPr="0071759D">
        <w:rPr>
          <w:rFonts w:ascii="Arial" w:hAnsi="Arial" w:cs="Arial"/>
        </w:rPr>
        <w:t>Slurs or discriminatory treatment because of:</w:t>
      </w:r>
    </w:p>
    <w:p w14:paraId="28347EDA" w14:textId="77777777" w:rsidR="002F6896" w:rsidRPr="0071759D" w:rsidRDefault="002F6896" w:rsidP="0050117C">
      <w:pPr>
        <w:pStyle w:val="ListParagraph"/>
        <w:numPr>
          <w:ilvl w:val="1"/>
          <w:numId w:val="12"/>
        </w:numPr>
        <w:jc w:val="both"/>
        <w:rPr>
          <w:rFonts w:ascii="Arial" w:hAnsi="Arial" w:cs="Arial"/>
          <w:b/>
          <w:bCs/>
        </w:rPr>
      </w:pPr>
      <w:r w:rsidRPr="0071759D">
        <w:rPr>
          <w:rFonts w:ascii="Arial" w:hAnsi="Arial" w:cs="Arial"/>
        </w:rPr>
        <w:t>Race</w:t>
      </w:r>
    </w:p>
    <w:p w14:paraId="00F34ABD" w14:textId="77777777" w:rsidR="002F6896" w:rsidRPr="0071759D" w:rsidRDefault="002F6896" w:rsidP="0050117C">
      <w:pPr>
        <w:pStyle w:val="ListParagraph"/>
        <w:numPr>
          <w:ilvl w:val="1"/>
          <w:numId w:val="12"/>
        </w:numPr>
        <w:jc w:val="both"/>
        <w:rPr>
          <w:rFonts w:ascii="Arial" w:hAnsi="Arial" w:cs="Arial"/>
          <w:b/>
          <w:bCs/>
        </w:rPr>
      </w:pPr>
      <w:r w:rsidRPr="0071759D">
        <w:rPr>
          <w:rFonts w:ascii="Arial" w:hAnsi="Arial" w:cs="Arial"/>
        </w:rPr>
        <w:t>Gender or gender identity</w:t>
      </w:r>
    </w:p>
    <w:p w14:paraId="1086EA76" w14:textId="77777777" w:rsidR="002F6896" w:rsidRPr="0071759D" w:rsidRDefault="002F6896" w:rsidP="0050117C">
      <w:pPr>
        <w:pStyle w:val="ListParagraph"/>
        <w:numPr>
          <w:ilvl w:val="1"/>
          <w:numId w:val="12"/>
        </w:numPr>
        <w:jc w:val="both"/>
        <w:rPr>
          <w:rFonts w:ascii="Arial" w:hAnsi="Arial" w:cs="Arial"/>
          <w:b/>
          <w:bCs/>
        </w:rPr>
      </w:pPr>
      <w:r w:rsidRPr="0071759D">
        <w:rPr>
          <w:rFonts w:ascii="Arial" w:hAnsi="Arial" w:cs="Arial"/>
        </w:rPr>
        <w:t>Age</w:t>
      </w:r>
    </w:p>
    <w:p w14:paraId="22DD7461" w14:textId="77777777" w:rsidR="002F6896" w:rsidRPr="0071759D" w:rsidRDefault="002F6896" w:rsidP="0050117C">
      <w:pPr>
        <w:pStyle w:val="ListParagraph"/>
        <w:numPr>
          <w:ilvl w:val="1"/>
          <w:numId w:val="12"/>
        </w:numPr>
        <w:jc w:val="both"/>
        <w:rPr>
          <w:rFonts w:ascii="Arial" w:hAnsi="Arial" w:cs="Arial"/>
          <w:b/>
          <w:bCs/>
        </w:rPr>
      </w:pPr>
      <w:r w:rsidRPr="0071759D">
        <w:rPr>
          <w:rFonts w:ascii="Arial" w:hAnsi="Arial" w:cs="Arial"/>
        </w:rPr>
        <w:t>Disability</w:t>
      </w:r>
    </w:p>
    <w:p w14:paraId="24C68578" w14:textId="77777777" w:rsidR="002F6896" w:rsidRPr="0071759D" w:rsidRDefault="002F6896" w:rsidP="0050117C">
      <w:pPr>
        <w:pStyle w:val="ListParagraph"/>
        <w:numPr>
          <w:ilvl w:val="1"/>
          <w:numId w:val="12"/>
        </w:numPr>
        <w:jc w:val="both"/>
        <w:rPr>
          <w:rFonts w:ascii="Arial" w:hAnsi="Arial" w:cs="Arial"/>
          <w:b/>
          <w:bCs/>
        </w:rPr>
      </w:pPr>
      <w:r w:rsidRPr="0071759D">
        <w:rPr>
          <w:rFonts w:ascii="Arial" w:hAnsi="Arial" w:cs="Arial"/>
        </w:rPr>
        <w:t>Sexual orientation</w:t>
      </w:r>
    </w:p>
    <w:p w14:paraId="6EFB0EB7" w14:textId="77777777" w:rsidR="002F6896" w:rsidRPr="0071759D" w:rsidRDefault="002F6896" w:rsidP="0050117C">
      <w:pPr>
        <w:pStyle w:val="ListParagraph"/>
        <w:numPr>
          <w:ilvl w:val="1"/>
          <w:numId w:val="12"/>
        </w:numPr>
        <w:jc w:val="both"/>
        <w:rPr>
          <w:rFonts w:ascii="Arial" w:hAnsi="Arial" w:cs="Arial"/>
          <w:b/>
          <w:bCs/>
        </w:rPr>
      </w:pPr>
      <w:r w:rsidRPr="0071759D">
        <w:rPr>
          <w:rFonts w:ascii="Arial" w:hAnsi="Arial" w:cs="Arial"/>
        </w:rPr>
        <w:t>Religion or belief</w:t>
      </w:r>
    </w:p>
    <w:p w14:paraId="30707AEE" w14:textId="77777777" w:rsidR="002F6896" w:rsidRPr="0071759D" w:rsidRDefault="002F6896" w:rsidP="0050117C">
      <w:pPr>
        <w:pStyle w:val="ListParagraph"/>
        <w:numPr>
          <w:ilvl w:val="1"/>
          <w:numId w:val="12"/>
        </w:numPr>
        <w:jc w:val="both"/>
        <w:rPr>
          <w:rFonts w:ascii="Arial" w:hAnsi="Arial" w:cs="Arial"/>
          <w:b/>
          <w:bCs/>
        </w:rPr>
      </w:pPr>
      <w:r w:rsidRPr="0071759D">
        <w:rPr>
          <w:rFonts w:ascii="Arial" w:hAnsi="Arial" w:cs="Arial"/>
        </w:rPr>
        <w:t>Marriage and civil partnership</w:t>
      </w:r>
    </w:p>
    <w:p w14:paraId="6628C2AB" w14:textId="77777777" w:rsidR="002F6896" w:rsidRPr="0071759D" w:rsidRDefault="002F6896" w:rsidP="0050117C">
      <w:pPr>
        <w:pStyle w:val="ListParagraph"/>
        <w:numPr>
          <w:ilvl w:val="1"/>
          <w:numId w:val="12"/>
        </w:numPr>
        <w:jc w:val="both"/>
        <w:rPr>
          <w:rFonts w:ascii="Arial" w:hAnsi="Arial" w:cs="Arial"/>
          <w:b/>
          <w:bCs/>
        </w:rPr>
      </w:pPr>
      <w:r w:rsidRPr="0071759D">
        <w:rPr>
          <w:rFonts w:ascii="Arial" w:hAnsi="Arial" w:cs="Arial"/>
        </w:rPr>
        <w:t>Pregnancy and maternity</w:t>
      </w:r>
    </w:p>
    <w:p w14:paraId="44C0FB87" w14:textId="77777777" w:rsidR="002F6896" w:rsidRPr="0071759D" w:rsidRDefault="002F6896" w:rsidP="0050117C">
      <w:pPr>
        <w:jc w:val="both"/>
        <w:rPr>
          <w:rFonts w:ascii="Arial" w:hAnsi="Arial" w:cs="Arial"/>
          <w:b/>
          <w:bCs/>
        </w:rPr>
      </w:pPr>
      <w:r w:rsidRPr="0071759D">
        <w:rPr>
          <w:rFonts w:ascii="Arial" w:hAnsi="Arial" w:cs="Arial"/>
          <w:b/>
          <w:bCs/>
        </w:rPr>
        <w:t>Neglect and acts of omission including:</w:t>
      </w:r>
    </w:p>
    <w:p w14:paraId="3A7E48FA" w14:textId="77777777" w:rsidR="002F6896" w:rsidRPr="0071759D" w:rsidRDefault="002F6896" w:rsidP="0050117C">
      <w:pPr>
        <w:pStyle w:val="ListParagraph"/>
        <w:numPr>
          <w:ilvl w:val="0"/>
          <w:numId w:val="14"/>
        </w:numPr>
        <w:jc w:val="both"/>
        <w:rPr>
          <w:rFonts w:ascii="Arial" w:hAnsi="Arial" w:cs="Arial"/>
          <w:b/>
          <w:bCs/>
        </w:rPr>
      </w:pPr>
      <w:r w:rsidRPr="0071759D">
        <w:rPr>
          <w:rFonts w:ascii="Arial" w:hAnsi="Arial" w:cs="Arial"/>
        </w:rPr>
        <w:t>Ignoring medical, emotional, or physical care needs</w:t>
      </w:r>
    </w:p>
    <w:p w14:paraId="19C27DFB" w14:textId="77777777" w:rsidR="002F6896" w:rsidRPr="0071759D" w:rsidRDefault="002F6896" w:rsidP="0050117C">
      <w:pPr>
        <w:pStyle w:val="ListParagraph"/>
        <w:numPr>
          <w:ilvl w:val="0"/>
          <w:numId w:val="14"/>
        </w:numPr>
        <w:jc w:val="both"/>
        <w:rPr>
          <w:rFonts w:ascii="Arial" w:hAnsi="Arial" w:cs="Arial"/>
          <w:b/>
          <w:bCs/>
        </w:rPr>
      </w:pPr>
      <w:r w:rsidRPr="0071759D">
        <w:rPr>
          <w:rFonts w:ascii="Arial" w:hAnsi="Arial" w:cs="Arial"/>
        </w:rPr>
        <w:t>Failure to provide access to appropriate health, care, support or educational services</w:t>
      </w:r>
    </w:p>
    <w:p w14:paraId="5567D3E2" w14:textId="77777777" w:rsidR="002F6896" w:rsidRPr="0071759D" w:rsidRDefault="002F6896" w:rsidP="0050117C">
      <w:pPr>
        <w:pStyle w:val="ListParagraph"/>
        <w:numPr>
          <w:ilvl w:val="0"/>
          <w:numId w:val="14"/>
        </w:numPr>
        <w:jc w:val="both"/>
        <w:rPr>
          <w:rFonts w:ascii="Arial" w:hAnsi="Arial" w:cs="Arial"/>
          <w:b/>
          <w:bCs/>
        </w:rPr>
      </w:pPr>
      <w:r w:rsidRPr="0071759D">
        <w:rPr>
          <w:rFonts w:ascii="Arial" w:hAnsi="Arial" w:cs="Arial"/>
        </w:rPr>
        <w:t>Withholding of the necessities of life such as medication, nutrition, and heating</w:t>
      </w:r>
    </w:p>
    <w:p w14:paraId="0B386CCE" w14:textId="77777777" w:rsidR="002F6896" w:rsidRPr="0071759D" w:rsidRDefault="002F6896" w:rsidP="0050117C">
      <w:pPr>
        <w:pStyle w:val="ListParagraph"/>
        <w:numPr>
          <w:ilvl w:val="0"/>
          <w:numId w:val="14"/>
        </w:numPr>
        <w:ind w:left="714" w:hanging="357"/>
        <w:jc w:val="both"/>
        <w:rPr>
          <w:rFonts w:ascii="Arial" w:hAnsi="Arial" w:cs="Arial"/>
          <w:b/>
          <w:bCs/>
        </w:rPr>
      </w:pPr>
      <w:r w:rsidRPr="0071759D">
        <w:rPr>
          <w:rFonts w:ascii="Arial" w:hAnsi="Arial" w:cs="Arial"/>
        </w:rPr>
        <w:t>Failure to intervene in situations that are a danger to the person, especially when a person lacks the mental capacity to assess risk for themselves</w:t>
      </w:r>
    </w:p>
    <w:p w14:paraId="0EB2DD4D" w14:textId="77777777" w:rsidR="002F6896" w:rsidRPr="0071759D" w:rsidRDefault="002F6896" w:rsidP="0050117C">
      <w:pPr>
        <w:jc w:val="both"/>
        <w:rPr>
          <w:rFonts w:ascii="Arial" w:hAnsi="Arial" w:cs="Arial"/>
          <w:b/>
          <w:bCs/>
        </w:rPr>
      </w:pPr>
      <w:r w:rsidRPr="0071759D">
        <w:rPr>
          <w:rFonts w:ascii="Arial" w:hAnsi="Arial" w:cs="Arial"/>
          <w:b/>
          <w:bCs/>
        </w:rPr>
        <w:t>Self-neglect</w:t>
      </w:r>
    </w:p>
    <w:p w14:paraId="7EE08ADE" w14:textId="3859528B" w:rsidR="002F6896" w:rsidRPr="0071759D" w:rsidRDefault="002F6896" w:rsidP="0050117C">
      <w:pPr>
        <w:jc w:val="both"/>
        <w:rPr>
          <w:rFonts w:ascii="Arial" w:hAnsi="Arial" w:cs="Arial"/>
        </w:rPr>
      </w:pPr>
      <w:r w:rsidRPr="0071759D">
        <w:rPr>
          <w:rFonts w:ascii="Arial" w:hAnsi="Arial" w:cs="Arial"/>
        </w:rPr>
        <w:t>Remembering that accounts of an individual’s wishes and choices should be taken if they are able to make them, to control their own behaviour and to understand the consequences of their actions.</w:t>
      </w:r>
    </w:p>
    <w:p w14:paraId="4C6A4268" w14:textId="77777777" w:rsidR="00A27F1F" w:rsidRPr="0071759D" w:rsidRDefault="00A27F1F" w:rsidP="0050117C">
      <w:pPr>
        <w:pStyle w:val="ListParagraph"/>
        <w:numPr>
          <w:ilvl w:val="0"/>
          <w:numId w:val="22"/>
        </w:numPr>
        <w:jc w:val="both"/>
        <w:rPr>
          <w:rFonts w:ascii="Arial" w:hAnsi="Arial" w:cs="Arial"/>
        </w:rPr>
      </w:pPr>
      <w:r w:rsidRPr="0071759D">
        <w:rPr>
          <w:rFonts w:ascii="Arial" w:hAnsi="Arial" w:cs="Arial"/>
        </w:rPr>
        <w:t>Lack of self-care to an extent that it threatens personal health and safety</w:t>
      </w:r>
    </w:p>
    <w:p w14:paraId="238263C7" w14:textId="77777777" w:rsidR="00A27F1F" w:rsidRPr="0071759D" w:rsidRDefault="00A27F1F" w:rsidP="0050117C">
      <w:pPr>
        <w:pStyle w:val="ListParagraph"/>
        <w:numPr>
          <w:ilvl w:val="0"/>
          <w:numId w:val="22"/>
        </w:numPr>
        <w:jc w:val="both"/>
        <w:rPr>
          <w:rFonts w:ascii="Arial" w:hAnsi="Arial" w:cs="Arial"/>
        </w:rPr>
      </w:pPr>
      <w:r w:rsidRPr="0071759D">
        <w:rPr>
          <w:rFonts w:ascii="Arial" w:hAnsi="Arial" w:cs="Arial"/>
        </w:rPr>
        <w:t>Neglecting to care for one’s personal hygiene, health or surroundings</w:t>
      </w:r>
    </w:p>
    <w:p w14:paraId="5C3A9485" w14:textId="77777777" w:rsidR="00A27F1F" w:rsidRPr="0071759D" w:rsidRDefault="00A27F1F" w:rsidP="0050117C">
      <w:pPr>
        <w:pStyle w:val="ListParagraph"/>
        <w:numPr>
          <w:ilvl w:val="0"/>
          <w:numId w:val="22"/>
        </w:numPr>
        <w:jc w:val="both"/>
        <w:rPr>
          <w:rFonts w:ascii="Arial" w:hAnsi="Arial" w:cs="Arial"/>
        </w:rPr>
      </w:pPr>
      <w:r w:rsidRPr="0071759D">
        <w:rPr>
          <w:rFonts w:ascii="Arial" w:hAnsi="Arial" w:cs="Arial"/>
        </w:rPr>
        <w:t>Inability to avoid self-harm</w:t>
      </w:r>
    </w:p>
    <w:p w14:paraId="2CB6227A" w14:textId="77777777" w:rsidR="00A27F1F" w:rsidRPr="0071759D" w:rsidRDefault="00A27F1F" w:rsidP="0050117C">
      <w:pPr>
        <w:pStyle w:val="ListParagraph"/>
        <w:numPr>
          <w:ilvl w:val="0"/>
          <w:numId w:val="23"/>
        </w:numPr>
        <w:jc w:val="both"/>
        <w:rPr>
          <w:rFonts w:ascii="Arial" w:hAnsi="Arial" w:cs="Arial"/>
        </w:rPr>
      </w:pPr>
      <w:r w:rsidRPr="0071759D">
        <w:rPr>
          <w:rFonts w:ascii="Arial" w:hAnsi="Arial" w:cs="Arial"/>
        </w:rPr>
        <w:t>Failure to seek help or access services to meet health and social care needs</w:t>
      </w:r>
    </w:p>
    <w:p w14:paraId="6B0A13E3" w14:textId="4A57FDF3" w:rsidR="00A27F1F" w:rsidRPr="0071759D" w:rsidRDefault="00A27F1F" w:rsidP="0050117C">
      <w:pPr>
        <w:pStyle w:val="ListParagraph"/>
        <w:numPr>
          <w:ilvl w:val="0"/>
          <w:numId w:val="23"/>
        </w:numPr>
        <w:jc w:val="both"/>
        <w:rPr>
          <w:rFonts w:ascii="Arial" w:hAnsi="Arial" w:cs="Arial"/>
        </w:rPr>
      </w:pPr>
      <w:r w:rsidRPr="0071759D">
        <w:rPr>
          <w:rFonts w:ascii="Arial" w:hAnsi="Arial" w:cs="Arial"/>
        </w:rPr>
        <w:t>Inability or unwillingness to manage one’s personal affairs</w:t>
      </w:r>
    </w:p>
    <w:p w14:paraId="52F7F6DF" w14:textId="77777777" w:rsidR="00AD65D4" w:rsidRPr="0071759D" w:rsidRDefault="00AD65D4" w:rsidP="0050117C">
      <w:pPr>
        <w:jc w:val="both"/>
        <w:rPr>
          <w:rFonts w:ascii="Arial" w:hAnsi="Arial" w:cs="Arial"/>
          <w:b/>
          <w:bCs/>
        </w:rPr>
      </w:pPr>
    </w:p>
    <w:p w14:paraId="073C53D3" w14:textId="55C07291" w:rsidR="002F6896" w:rsidRPr="0071759D" w:rsidRDefault="002F6896" w:rsidP="0050117C">
      <w:pPr>
        <w:jc w:val="both"/>
        <w:rPr>
          <w:rFonts w:ascii="Arial" w:hAnsi="Arial" w:cs="Arial"/>
          <w:b/>
          <w:bCs/>
        </w:rPr>
      </w:pPr>
      <w:r w:rsidRPr="0071759D">
        <w:rPr>
          <w:rFonts w:ascii="Arial" w:hAnsi="Arial" w:cs="Arial"/>
          <w:b/>
          <w:bCs/>
        </w:rPr>
        <w:lastRenderedPageBreak/>
        <w:t>Sexual Exploitation</w:t>
      </w:r>
    </w:p>
    <w:p w14:paraId="30686BCB" w14:textId="77777777" w:rsidR="002F6896" w:rsidRPr="0071759D" w:rsidRDefault="002F6896" w:rsidP="0050117C">
      <w:pPr>
        <w:jc w:val="both"/>
        <w:rPr>
          <w:rFonts w:ascii="Arial" w:hAnsi="Arial" w:cs="Arial"/>
        </w:rPr>
      </w:pPr>
      <w:r w:rsidRPr="0071759D">
        <w:rPr>
          <w:rFonts w:ascii="Arial" w:hAnsi="Arial" w:cs="Arial"/>
        </w:rPr>
        <w:t>Where adults at risk (or a third person) receive something (food, accommodation, money, drugs, gifts, alcohol, cigarettes, affection) for performing, and/or others performing on them, sexual activities. It affects men and women and those that are being exploited may not perceive it as such. Sexual exploitation involves a distinct inequality in the relationship by virtue of age, gender, intellect, physical strength, or other resources.</w:t>
      </w:r>
    </w:p>
    <w:p w14:paraId="30FC0FAE" w14:textId="77777777" w:rsidR="002F6896" w:rsidRPr="0071759D" w:rsidRDefault="002F6896" w:rsidP="0050117C">
      <w:pPr>
        <w:jc w:val="both"/>
        <w:rPr>
          <w:rFonts w:ascii="Arial" w:hAnsi="Arial" w:cs="Arial"/>
          <w:b/>
          <w:bCs/>
        </w:rPr>
      </w:pPr>
      <w:r w:rsidRPr="0071759D">
        <w:rPr>
          <w:rFonts w:ascii="Arial" w:hAnsi="Arial" w:cs="Arial"/>
          <w:b/>
          <w:bCs/>
        </w:rPr>
        <w:t>Modern Slavery, which is defined by meeting one of the following conditions:</w:t>
      </w:r>
    </w:p>
    <w:p w14:paraId="50F2643F" w14:textId="77777777" w:rsidR="002F6896" w:rsidRPr="0071759D" w:rsidRDefault="002F6896" w:rsidP="0050117C">
      <w:pPr>
        <w:pStyle w:val="ListParagraph"/>
        <w:numPr>
          <w:ilvl w:val="0"/>
          <w:numId w:val="11"/>
        </w:numPr>
        <w:jc w:val="both"/>
        <w:rPr>
          <w:rFonts w:ascii="Arial" w:hAnsi="Arial" w:cs="Arial"/>
          <w:b/>
          <w:bCs/>
        </w:rPr>
      </w:pPr>
      <w:r w:rsidRPr="0071759D">
        <w:rPr>
          <w:rFonts w:ascii="Arial" w:hAnsi="Arial" w:cs="Arial"/>
        </w:rPr>
        <w:t>Forced to work – through mental or physical threat</w:t>
      </w:r>
    </w:p>
    <w:p w14:paraId="7DFC9D26" w14:textId="77777777" w:rsidR="002F6896" w:rsidRPr="0071759D" w:rsidRDefault="002F6896" w:rsidP="0050117C">
      <w:pPr>
        <w:pStyle w:val="ListParagraph"/>
        <w:numPr>
          <w:ilvl w:val="0"/>
          <w:numId w:val="11"/>
        </w:numPr>
        <w:jc w:val="both"/>
        <w:rPr>
          <w:rFonts w:ascii="Arial" w:hAnsi="Arial" w:cs="Arial"/>
          <w:b/>
          <w:bCs/>
        </w:rPr>
      </w:pPr>
      <w:r w:rsidRPr="0071759D">
        <w:rPr>
          <w:rFonts w:ascii="Arial" w:hAnsi="Arial" w:cs="Arial"/>
        </w:rPr>
        <w:t>Owned or controlled by an ‘employer’ usually through abuse or the threat of abuse</w:t>
      </w:r>
    </w:p>
    <w:p w14:paraId="5F25B9F5" w14:textId="77777777" w:rsidR="002F6896" w:rsidRPr="0071759D" w:rsidRDefault="002F6896" w:rsidP="0050117C">
      <w:pPr>
        <w:pStyle w:val="ListParagraph"/>
        <w:numPr>
          <w:ilvl w:val="0"/>
          <w:numId w:val="11"/>
        </w:numPr>
        <w:jc w:val="both"/>
        <w:rPr>
          <w:rFonts w:ascii="Arial" w:hAnsi="Arial" w:cs="Arial"/>
          <w:b/>
          <w:bCs/>
        </w:rPr>
      </w:pPr>
      <w:r w:rsidRPr="0071759D">
        <w:rPr>
          <w:rFonts w:ascii="Arial" w:hAnsi="Arial" w:cs="Arial"/>
        </w:rPr>
        <w:t>Dehumanised, treated as a commodity or bought and sold as ‘property’</w:t>
      </w:r>
    </w:p>
    <w:p w14:paraId="455BCF49" w14:textId="77777777" w:rsidR="002F6896" w:rsidRPr="0071759D" w:rsidRDefault="002F6896" w:rsidP="0050117C">
      <w:pPr>
        <w:pStyle w:val="ListParagraph"/>
        <w:numPr>
          <w:ilvl w:val="0"/>
          <w:numId w:val="11"/>
        </w:numPr>
        <w:jc w:val="both"/>
        <w:rPr>
          <w:rFonts w:ascii="Arial" w:hAnsi="Arial" w:cs="Arial"/>
          <w:b/>
          <w:bCs/>
        </w:rPr>
      </w:pPr>
      <w:r w:rsidRPr="0071759D">
        <w:rPr>
          <w:rFonts w:ascii="Arial" w:hAnsi="Arial" w:cs="Arial"/>
        </w:rPr>
        <w:t>Physically constrained or has restrictions placed on his/her freedom of movement</w:t>
      </w:r>
    </w:p>
    <w:p w14:paraId="6E2BF0D8" w14:textId="77777777" w:rsidR="002F6896" w:rsidRPr="0071759D" w:rsidRDefault="002F6896" w:rsidP="0050117C">
      <w:pPr>
        <w:jc w:val="both"/>
        <w:rPr>
          <w:rFonts w:ascii="Arial" w:hAnsi="Arial" w:cs="Arial"/>
          <w:b/>
          <w:bCs/>
        </w:rPr>
      </w:pPr>
      <w:r w:rsidRPr="0071759D">
        <w:rPr>
          <w:rFonts w:ascii="Arial" w:hAnsi="Arial" w:cs="Arial"/>
          <w:b/>
          <w:bCs/>
        </w:rPr>
        <w:t>Organisational abuse (</w:t>
      </w:r>
      <w:proofErr w:type="gramStart"/>
      <w:r w:rsidRPr="0071759D">
        <w:rPr>
          <w:rFonts w:ascii="Arial" w:hAnsi="Arial" w:cs="Arial"/>
          <w:b/>
          <w:bCs/>
        </w:rPr>
        <w:t>as a result of</w:t>
      </w:r>
      <w:proofErr w:type="gramEnd"/>
      <w:r w:rsidRPr="0071759D">
        <w:rPr>
          <w:rFonts w:ascii="Arial" w:hAnsi="Arial" w:cs="Arial"/>
          <w:b/>
          <w:bCs/>
        </w:rPr>
        <w:t xml:space="preserve"> structure, policies, culture, processes or practices) including:</w:t>
      </w:r>
    </w:p>
    <w:p w14:paraId="26C379B1" w14:textId="77777777" w:rsidR="002F6896" w:rsidRPr="0071759D" w:rsidRDefault="002F6896" w:rsidP="0050117C">
      <w:pPr>
        <w:pStyle w:val="ListParagraph"/>
        <w:numPr>
          <w:ilvl w:val="0"/>
          <w:numId w:val="13"/>
        </w:numPr>
        <w:jc w:val="both"/>
        <w:rPr>
          <w:rFonts w:ascii="Arial" w:hAnsi="Arial" w:cs="Arial"/>
          <w:b/>
          <w:bCs/>
        </w:rPr>
      </w:pPr>
      <w:r w:rsidRPr="0071759D">
        <w:rPr>
          <w:rFonts w:ascii="Arial" w:hAnsi="Arial" w:cs="Arial"/>
        </w:rPr>
        <w:t>Neglect</w:t>
      </w:r>
    </w:p>
    <w:p w14:paraId="34205272" w14:textId="77777777" w:rsidR="002F6896" w:rsidRPr="0071759D" w:rsidRDefault="002F6896" w:rsidP="0050117C">
      <w:pPr>
        <w:pStyle w:val="ListParagraph"/>
        <w:numPr>
          <w:ilvl w:val="0"/>
          <w:numId w:val="13"/>
        </w:numPr>
        <w:jc w:val="both"/>
        <w:rPr>
          <w:rFonts w:ascii="Arial" w:hAnsi="Arial" w:cs="Arial"/>
          <w:b/>
          <w:bCs/>
        </w:rPr>
      </w:pPr>
      <w:r w:rsidRPr="0071759D">
        <w:rPr>
          <w:rFonts w:ascii="Arial" w:hAnsi="Arial" w:cs="Arial"/>
        </w:rPr>
        <w:t>Poor practice</w:t>
      </w:r>
    </w:p>
    <w:p w14:paraId="57079C68" w14:textId="77777777" w:rsidR="002F6896" w:rsidRPr="0071759D" w:rsidRDefault="002F6896" w:rsidP="0050117C">
      <w:pPr>
        <w:pStyle w:val="ListParagraph"/>
        <w:numPr>
          <w:ilvl w:val="0"/>
          <w:numId w:val="13"/>
        </w:numPr>
        <w:jc w:val="both"/>
        <w:rPr>
          <w:rFonts w:ascii="Arial" w:hAnsi="Arial" w:cs="Arial"/>
          <w:b/>
          <w:bCs/>
        </w:rPr>
      </w:pPr>
      <w:r w:rsidRPr="0071759D">
        <w:rPr>
          <w:rFonts w:ascii="Arial" w:hAnsi="Arial" w:cs="Arial"/>
        </w:rPr>
        <w:t>One off or on-going ill treatment</w:t>
      </w:r>
    </w:p>
    <w:p w14:paraId="5A081613" w14:textId="77777777" w:rsidR="002F6896" w:rsidRPr="0071759D" w:rsidRDefault="002F6896" w:rsidP="0050117C">
      <w:pPr>
        <w:jc w:val="both"/>
        <w:rPr>
          <w:rFonts w:ascii="Arial" w:hAnsi="Arial" w:cs="Arial"/>
          <w:b/>
          <w:bCs/>
        </w:rPr>
      </w:pPr>
      <w:r w:rsidRPr="0071759D">
        <w:rPr>
          <w:rFonts w:ascii="Arial" w:hAnsi="Arial" w:cs="Arial"/>
          <w:b/>
          <w:bCs/>
        </w:rPr>
        <w:t>Mate crime</w:t>
      </w:r>
    </w:p>
    <w:p w14:paraId="0343BE02" w14:textId="77777777" w:rsidR="002F6896" w:rsidRPr="0071759D" w:rsidRDefault="002F6896" w:rsidP="0050117C">
      <w:pPr>
        <w:jc w:val="both"/>
        <w:rPr>
          <w:rFonts w:ascii="Arial" w:hAnsi="Arial" w:cs="Arial"/>
        </w:rPr>
      </w:pPr>
      <w:r w:rsidRPr="0071759D">
        <w:rPr>
          <w:rFonts w:ascii="Arial" w:hAnsi="Arial" w:cs="Arial"/>
        </w:rPr>
        <w:t xml:space="preserve">When vulnerable people are befriended by members of the community who go on to exploit and take advantage of them. Sometimes ambiguous in nature but concerns should be reported to the police for investigation. This has been identified as an issue by </w:t>
      </w:r>
      <w:proofErr w:type="gramStart"/>
      <w:r w:rsidRPr="0071759D">
        <w:rPr>
          <w:rFonts w:ascii="Arial" w:hAnsi="Arial" w:cs="Arial"/>
        </w:rPr>
        <w:t>a number of</w:t>
      </w:r>
      <w:proofErr w:type="gramEnd"/>
      <w:r w:rsidRPr="0071759D">
        <w:rPr>
          <w:rFonts w:ascii="Arial" w:hAnsi="Arial" w:cs="Arial"/>
        </w:rPr>
        <w:t xml:space="preserve"> adult safeguarding Serious Case Reviews relating to people with a learning disability.</w:t>
      </w:r>
    </w:p>
    <w:p w14:paraId="451B5BC7" w14:textId="77777777" w:rsidR="002F6896" w:rsidRPr="0071759D" w:rsidRDefault="002F6896" w:rsidP="0050117C">
      <w:pPr>
        <w:jc w:val="both"/>
        <w:rPr>
          <w:rFonts w:ascii="Arial" w:hAnsi="Arial" w:cs="Arial"/>
          <w:b/>
          <w:bCs/>
        </w:rPr>
      </w:pPr>
      <w:r w:rsidRPr="0071759D">
        <w:rPr>
          <w:rFonts w:ascii="Arial" w:hAnsi="Arial" w:cs="Arial"/>
          <w:b/>
          <w:bCs/>
        </w:rPr>
        <w:t>Radicalisation</w:t>
      </w:r>
    </w:p>
    <w:p w14:paraId="32E91C41" w14:textId="04E6697C" w:rsidR="00664BF7" w:rsidRPr="0071759D" w:rsidRDefault="002F6896" w:rsidP="0050117C">
      <w:pPr>
        <w:jc w:val="both"/>
        <w:rPr>
          <w:rFonts w:ascii="Arial" w:hAnsi="Arial" w:cs="Arial"/>
          <w:b/>
          <w:bCs/>
          <w:sz w:val="24"/>
          <w:szCs w:val="24"/>
        </w:rPr>
      </w:pPr>
      <w:r w:rsidRPr="0071759D">
        <w:rPr>
          <w:rFonts w:ascii="Arial" w:hAnsi="Arial" w:cs="Arial"/>
        </w:rPr>
        <w:t>The process by which a person comes to support terrorism and extremist ideologies associated with terrorist groups. Radicalisation is comparable to other forms of exploitation.</w:t>
      </w:r>
    </w:p>
    <w:p w14:paraId="27C124AA" w14:textId="7D2C98A6" w:rsidR="002F6896" w:rsidRPr="0071759D" w:rsidRDefault="002F6896" w:rsidP="0050117C">
      <w:pPr>
        <w:jc w:val="both"/>
        <w:rPr>
          <w:rFonts w:ascii="Arial" w:hAnsi="Arial" w:cs="Arial"/>
          <w:b/>
          <w:bCs/>
          <w:sz w:val="28"/>
          <w:szCs w:val="28"/>
        </w:rPr>
      </w:pPr>
      <w:r w:rsidRPr="0071759D">
        <w:rPr>
          <w:rFonts w:ascii="Arial" w:hAnsi="Arial" w:cs="Arial"/>
          <w:b/>
          <w:bCs/>
          <w:sz w:val="28"/>
          <w:szCs w:val="28"/>
        </w:rPr>
        <w:t xml:space="preserve">Factors </w:t>
      </w:r>
      <w:r w:rsidR="00731ED7" w:rsidRPr="0071759D">
        <w:rPr>
          <w:rFonts w:ascii="Arial" w:hAnsi="Arial" w:cs="Arial"/>
          <w:b/>
          <w:bCs/>
          <w:sz w:val="28"/>
          <w:szCs w:val="28"/>
        </w:rPr>
        <w:t>that may influence risk of abuse</w:t>
      </w:r>
      <w:r w:rsidR="00615E47" w:rsidRPr="0071759D">
        <w:rPr>
          <w:rFonts w:ascii="Arial" w:hAnsi="Arial" w:cs="Arial"/>
          <w:b/>
          <w:bCs/>
          <w:sz w:val="28"/>
          <w:szCs w:val="28"/>
        </w:rPr>
        <w:t>:</w:t>
      </w:r>
    </w:p>
    <w:p w14:paraId="37A85A69" w14:textId="77777777" w:rsidR="002F6896" w:rsidRPr="0071759D" w:rsidRDefault="002F6896" w:rsidP="0050117C">
      <w:pPr>
        <w:jc w:val="both"/>
        <w:rPr>
          <w:rFonts w:ascii="Arial" w:hAnsi="Arial" w:cs="Arial"/>
          <w:b/>
          <w:bCs/>
        </w:rPr>
      </w:pPr>
      <w:r w:rsidRPr="0071759D">
        <w:rPr>
          <w:rFonts w:ascii="Arial" w:hAnsi="Arial" w:cs="Arial"/>
          <w:b/>
          <w:bCs/>
        </w:rPr>
        <w:t>Personal Characteristics of the adult at risk that may increase risk of abuse:</w:t>
      </w:r>
    </w:p>
    <w:p w14:paraId="50A14104" w14:textId="77777777" w:rsidR="002F6896" w:rsidRPr="0071759D" w:rsidRDefault="002F6896" w:rsidP="0050117C">
      <w:pPr>
        <w:pStyle w:val="ListParagraph"/>
        <w:numPr>
          <w:ilvl w:val="0"/>
          <w:numId w:val="20"/>
        </w:numPr>
        <w:ind w:left="714" w:hanging="357"/>
        <w:jc w:val="both"/>
        <w:rPr>
          <w:rFonts w:ascii="Arial" w:hAnsi="Arial" w:cs="Arial"/>
        </w:rPr>
      </w:pPr>
      <w:r w:rsidRPr="0071759D">
        <w:rPr>
          <w:rFonts w:ascii="Arial" w:hAnsi="Arial" w:cs="Arial"/>
        </w:rPr>
        <w:t>Not having mental capacity to make decisions about their own safety including fluctuating mental capacity.</w:t>
      </w:r>
    </w:p>
    <w:p w14:paraId="55480C3F" w14:textId="77777777" w:rsidR="002F6896" w:rsidRPr="0071759D" w:rsidRDefault="002F6896" w:rsidP="0050117C">
      <w:pPr>
        <w:pStyle w:val="ListParagraph"/>
        <w:numPr>
          <w:ilvl w:val="0"/>
          <w:numId w:val="20"/>
        </w:numPr>
        <w:jc w:val="both"/>
        <w:rPr>
          <w:rFonts w:ascii="Arial" w:hAnsi="Arial" w:cs="Arial"/>
        </w:rPr>
      </w:pPr>
      <w:r w:rsidRPr="0071759D">
        <w:rPr>
          <w:rFonts w:ascii="Arial" w:hAnsi="Arial" w:cs="Arial"/>
        </w:rPr>
        <w:t>Communication difficulties</w:t>
      </w:r>
    </w:p>
    <w:p w14:paraId="480AA5E7" w14:textId="77777777" w:rsidR="002F6896" w:rsidRPr="0071759D" w:rsidRDefault="002F6896" w:rsidP="0050117C">
      <w:pPr>
        <w:pStyle w:val="ListParagraph"/>
        <w:numPr>
          <w:ilvl w:val="0"/>
          <w:numId w:val="20"/>
        </w:numPr>
        <w:jc w:val="both"/>
        <w:rPr>
          <w:rFonts w:ascii="Arial" w:hAnsi="Arial" w:cs="Arial"/>
        </w:rPr>
      </w:pPr>
      <w:r w:rsidRPr="0071759D">
        <w:rPr>
          <w:rFonts w:ascii="Arial" w:hAnsi="Arial" w:cs="Arial"/>
        </w:rPr>
        <w:t>Physical or other forms of dependency</w:t>
      </w:r>
    </w:p>
    <w:p w14:paraId="5B8B60AA" w14:textId="77777777" w:rsidR="002F6896" w:rsidRPr="0071759D" w:rsidRDefault="002F6896" w:rsidP="0050117C">
      <w:pPr>
        <w:pStyle w:val="ListParagraph"/>
        <w:numPr>
          <w:ilvl w:val="0"/>
          <w:numId w:val="20"/>
        </w:numPr>
        <w:jc w:val="both"/>
        <w:rPr>
          <w:rFonts w:ascii="Arial" w:hAnsi="Arial" w:cs="Arial"/>
        </w:rPr>
      </w:pPr>
      <w:r w:rsidRPr="0071759D">
        <w:rPr>
          <w:rFonts w:ascii="Arial" w:hAnsi="Arial" w:cs="Arial"/>
        </w:rPr>
        <w:t>Low self-esteem</w:t>
      </w:r>
    </w:p>
    <w:p w14:paraId="0D083A1E" w14:textId="77777777" w:rsidR="002F6896" w:rsidRPr="0071759D" w:rsidRDefault="002F6896" w:rsidP="0050117C">
      <w:pPr>
        <w:pStyle w:val="ListParagraph"/>
        <w:numPr>
          <w:ilvl w:val="0"/>
          <w:numId w:val="20"/>
        </w:numPr>
        <w:jc w:val="both"/>
        <w:rPr>
          <w:rFonts w:ascii="Arial" w:hAnsi="Arial" w:cs="Arial"/>
        </w:rPr>
      </w:pPr>
      <w:r w:rsidRPr="0071759D">
        <w:rPr>
          <w:rFonts w:ascii="Arial" w:hAnsi="Arial" w:cs="Arial"/>
        </w:rPr>
        <w:t>Experience of abuse as an adult or child</w:t>
      </w:r>
    </w:p>
    <w:p w14:paraId="0FAA5B01" w14:textId="77777777" w:rsidR="002F6896" w:rsidRPr="0071759D" w:rsidRDefault="002F6896" w:rsidP="0050117C">
      <w:pPr>
        <w:pStyle w:val="ListParagraph"/>
        <w:numPr>
          <w:ilvl w:val="0"/>
          <w:numId w:val="20"/>
        </w:numPr>
        <w:jc w:val="both"/>
        <w:rPr>
          <w:rFonts w:ascii="Arial" w:hAnsi="Arial" w:cs="Arial"/>
        </w:rPr>
      </w:pPr>
      <w:r w:rsidRPr="0071759D">
        <w:rPr>
          <w:rFonts w:ascii="Arial" w:hAnsi="Arial" w:cs="Arial"/>
        </w:rPr>
        <w:t>Lack of knowledge or understanding about acceptable or unacceptable behaviour</w:t>
      </w:r>
    </w:p>
    <w:p w14:paraId="1572017E" w14:textId="77777777" w:rsidR="002F6896" w:rsidRPr="0071759D" w:rsidRDefault="002F6896" w:rsidP="0050117C">
      <w:pPr>
        <w:jc w:val="both"/>
        <w:rPr>
          <w:rFonts w:ascii="Arial" w:hAnsi="Arial" w:cs="Arial"/>
          <w:b/>
          <w:bCs/>
        </w:rPr>
      </w:pPr>
      <w:r w:rsidRPr="0071759D">
        <w:rPr>
          <w:rFonts w:ascii="Arial" w:hAnsi="Arial" w:cs="Arial"/>
          <w:b/>
          <w:bCs/>
        </w:rPr>
        <w:t>Social/situational factors that may increase the risk of abuse:</w:t>
      </w:r>
    </w:p>
    <w:p w14:paraId="51B0073A" w14:textId="4FEBC39B" w:rsidR="002F6896" w:rsidRPr="0071759D" w:rsidRDefault="002F6896" w:rsidP="0050117C">
      <w:pPr>
        <w:pStyle w:val="ListParagraph"/>
        <w:numPr>
          <w:ilvl w:val="0"/>
          <w:numId w:val="21"/>
        </w:numPr>
        <w:jc w:val="both"/>
        <w:rPr>
          <w:rFonts w:ascii="Arial" w:hAnsi="Arial" w:cs="Arial"/>
        </w:rPr>
      </w:pPr>
      <w:r w:rsidRPr="0071759D">
        <w:rPr>
          <w:rFonts w:ascii="Arial" w:hAnsi="Arial" w:cs="Arial"/>
        </w:rPr>
        <w:t>Being cared for in a care setting</w:t>
      </w:r>
      <w:r w:rsidR="00EF7839" w:rsidRPr="0071759D">
        <w:rPr>
          <w:rFonts w:ascii="Arial" w:hAnsi="Arial" w:cs="Arial"/>
        </w:rPr>
        <w:t xml:space="preserve"> or by multiple people</w:t>
      </w:r>
    </w:p>
    <w:p w14:paraId="7996D282" w14:textId="10DF9998" w:rsidR="002F6896" w:rsidRPr="0071759D" w:rsidRDefault="002F6896" w:rsidP="0050117C">
      <w:pPr>
        <w:pStyle w:val="ListParagraph"/>
        <w:numPr>
          <w:ilvl w:val="0"/>
          <w:numId w:val="21"/>
        </w:numPr>
        <w:jc w:val="both"/>
        <w:rPr>
          <w:rFonts w:ascii="Arial" w:hAnsi="Arial" w:cs="Arial"/>
        </w:rPr>
      </w:pPr>
      <w:r w:rsidRPr="0071759D">
        <w:rPr>
          <w:rFonts w:ascii="Arial" w:hAnsi="Arial" w:cs="Arial"/>
        </w:rPr>
        <w:t xml:space="preserve">Not getting the right amount or right kind of care </w:t>
      </w:r>
      <w:r w:rsidR="00741B0E" w:rsidRPr="0071759D">
        <w:rPr>
          <w:rFonts w:ascii="Arial" w:hAnsi="Arial" w:cs="Arial"/>
        </w:rPr>
        <w:t>required</w:t>
      </w:r>
    </w:p>
    <w:p w14:paraId="2A16AFA0" w14:textId="77777777" w:rsidR="002F6896" w:rsidRPr="0071759D" w:rsidRDefault="002F6896" w:rsidP="0050117C">
      <w:pPr>
        <w:pStyle w:val="ListParagraph"/>
        <w:numPr>
          <w:ilvl w:val="0"/>
          <w:numId w:val="21"/>
        </w:numPr>
        <w:jc w:val="both"/>
        <w:rPr>
          <w:rFonts w:ascii="Arial" w:hAnsi="Arial" w:cs="Arial"/>
        </w:rPr>
      </w:pPr>
      <w:r w:rsidRPr="0071759D">
        <w:rPr>
          <w:rFonts w:ascii="Arial" w:hAnsi="Arial" w:cs="Arial"/>
        </w:rPr>
        <w:t>Isolation and social exclusion</w:t>
      </w:r>
    </w:p>
    <w:p w14:paraId="435C6444" w14:textId="77777777" w:rsidR="002F6896" w:rsidRPr="0071759D" w:rsidRDefault="002F6896" w:rsidP="0050117C">
      <w:pPr>
        <w:pStyle w:val="ListParagraph"/>
        <w:numPr>
          <w:ilvl w:val="0"/>
          <w:numId w:val="21"/>
        </w:numPr>
        <w:jc w:val="both"/>
        <w:rPr>
          <w:rFonts w:ascii="Arial" w:hAnsi="Arial" w:cs="Arial"/>
        </w:rPr>
      </w:pPr>
      <w:r w:rsidRPr="0071759D">
        <w:rPr>
          <w:rFonts w:ascii="Arial" w:hAnsi="Arial" w:cs="Arial"/>
        </w:rPr>
        <w:t>Stigma and discrimination</w:t>
      </w:r>
    </w:p>
    <w:p w14:paraId="4A7F680F" w14:textId="77777777" w:rsidR="002F6896" w:rsidRPr="0071759D" w:rsidRDefault="002F6896" w:rsidP="0050117C">
      <w:pPr>
        <w:pStyle w:val="ListParagraph"/>
        <w:numPr>
          <w:ilvl w:val="0"/>
          <w:numId w:val="21"/>
        </w:numPr>
        <w:jc w:val="both"/>
        <w:rPr>
          <w:rFonts w:ascii="Arial" w:hAnsi="Arial" w:cs="Arial"/>
        </w:rPr>
      </w:pPr>
      <w:r w:rsidRPr="0071759D">
        <w:rPr>
          <w:rFonts w:ascii="Arial" w:hAnsi="Arial" w:cs="Arial"/>
        </w:rPr>
        <w:t>Lack of access to information and support</w:t>
      </w:r>
    </w:p>
    <w:p w14:paraId="14C7DBBF" w14:textId="77777777" w:rsidR="002F6896" w:rsidRPr="0071759D" w:rsidRDefault="002F6896" w:rsidP="0050117C">
      <w:pPr>
        <w:pStyle w:val="ListParagraph"/>
        <w:numPr>
          <w:ilvl w:val="0"/>
          <w:numId w:val="21"/>
        </w:numPr>
        <w:jc w:val="both"/>
        <w:rPr>
          <w:rFonts w:ascii="Arial" w:hAnsi="Arial" w:cs="Arial"/>
        </w:rPr>
      </w:pPr>
      <w:r w:rsidRPr="0071759D">
        <w:rPr>
          <w:rFonts w:ascii="Arial" w:hAnsi="Arial" w:cs="Arial"/>
        </w:rPr>
        <w:t>Being the focus of anti-social behaviour</w:t>
      </w:r>
    </w:p>
    <w:p w14:paraId="5245EF20" w14:textId="77777777" w:rsidR="002F6896" w:rsidRPr="001543B0" w:rsidRDefault="002F6896" w:rsidP="0050117C">
      <w:pPr>
        <w:pStyle w:val="ListParagraph"/>
        <w:numPr>
          <w:ilvl w:val="0"/>
          <w:numId w:val="21"/>
        </w:numPr>
        <w:jc w:val="both"/>
        <w:rPr>
          <w:rFonts w:ascii="Arial" w:hAnsi="Arial" w:cs="Arial"/>
          <w:lang w:val="fr-FR"/>
        </w:rPr>
      </w:pPr>
      <w:proofErr w:type="spellStart"/>
      <w:r w:rsidRPr="001543B0">
        <w:rPr>
          <w:rFonts w:ascii="Arial" w:hAnsi="Arial" w:cs="Arial"/>
          <w:lang w:val="fr-FR"/>
        </w:rPr>
        <w:t>Carer’s</w:t>
      </w:r>
      <w:proofErr w:type="spellEnd"/>
      <w:r w:rsidRPr="001543B0">
        <w:rPr>
          <w:rFonts w:ascii="Arial" w:hAnsi="Arial" w:cs="Arial"/>
          <w:lang w:val="fr-FR"/>
        </w:rPr>
        <w:t xml:space="preserve"> situation – stress/isolation/</w:t>
      </w:r>
      <w:proofErr w:type="spellStart"/>
      <w:r w:rsidRPr="001543B0">
        <w:rPr>
          <w:rFonts w:ascii="Arial" w:hAnsi="Arial" w:cs="Arial"/>
          <w:lang w:val="fr-FR"/>
        </w:rPr>
        <w:t>dependents</w:t>
      </w:r>
      <w:proofErr w:type="spellEnd"/>
      <w:r w:rsidRPr="001543B0">
        <w:rPr>
          <w:rFonts w:ascii="Arial" w:hAnsi="Arial" w:cs="Arial"/>
          <w:lang w:val="fr-FR"/>
        </w:rPr>
        <w:t>/</w:t>
      </w:r>
      <w:proofErr w:type="spellStart"/>
      <w:r w:rsidRPr="001543B0">
        <w:rPr>
          <w:rFonts w:ascii="Arial" w:hAnsi="Arial" w:cs="Arial"/>
          <w:lang w:val="fr-FR"/>
        </w:rPr>
        <w:t>financial</w:t>
      </w:r>
      <w:proofErr w:type="spellEnd"/>
      <w:r w:rsidRPr="001543B0">
        <w:rPr>
          <w:rFonts w:ascii="Arial" w:hAnsi="Arial" w:cs="Arial"/>
          <w:lang w:val="fr-FR"/>
        </w:rPr>
        <w:t xml:space="preserve"> </w:t>
      </w:r>
      <w:proofErr w:type="spellStart"/>
      <w:r w:rsidRPr="001543B0">
        <w:rPr>
          <w:rFonts w:ascii="Arial" w:hAnsi="Arial" w:cs="Arial"/>
          <w:lang w:val="fr-FR"/>
        </w:rPr>
        <w:t>difficulties</w:t>
      </w:r>
      <w:proofErr w:type="spellEnd"/>
      <w:r w:rsidRPr="001543B0">
        <w:rPr>
          <w:rFonts w:ascii="Arial" w:hAnsi="Arial" w:cs="Arial"/>
          <w:lang w:val="fr-FR"/>
        </w:rPr>
        <w:t xml:space="preserve"> etc.</w:t>
      </w:r>
    </w:p>
    <w:p w14:paraId="070D9BFB" w14:textId="77777777" w:rsidR="006559B8" w:rsidRPr="0071759D" w:rsidRDefault="006559B8" w:rsidP="0050117C">
      <w:pPr>
        <w:jc w:val="both"/>
        <w:rPr>
          <w:rFonts w:ascii="Arial" w:hAnsi="Arial" w:cs="Arial"/>
          <w:b/>
          <w:bCs/>
          <w:sz w:val="28"/>
          <w:szCs w:val="28"/>
        </w:rPr>
      </w:pPr>
      <w:r w:rsidRPr="0071759D">
        <w:rPr>
          <w:rFonts w:ascii="Arial" w:hAnsi="Arial" w:cs="Arial"/>
          <w:b/>
          <w:bCs/>
          <w:sz w:val="28"/>
          <w:szCs w:val="28"/>
        </w:rPr>
        <w:lastRenderedPageBreak/>
        <w:t>Indicators of abuse</w:t>
      </w:r>
    </w:p>
    <w:p w14:paraId="0C9E2FB5" w14:textId="0FCB3F3B" w:rsidR="003859CF" w:rsidRPr="0071759D" w:rsidRDefault="003859CF" w:rsidP="0050117C">
      <w:pPr>
        <w:jc w:val="both"/>
        <w:rPr>
          <w:rFonts w:ascii="Arial" w:hAnsi="Arial" w:cs="Arial"/>
        </w:rPr>
      </w:pPr>
      <w:r w:rsidRPr="0071759D">
        <w:rPr>
          <w:rFonts w:ascii="Arial" w:hAnsi="Arial" w:cs="Arial"/>
        </w:rPr>
        <w:t xml:space="preserve">This is not intended to be an exhaustive list, neither is the presence of these indicators necessarily evidence that abuse is taking place. Account needs to be taken of individual </w:t>
      </w:r>
      <w:r w:rsidR="004E687C" w:rsidRPr="0071759D">
        <w:rPr>
          <w:rFonts w:ascii="Arial" w:hAnsi="Arial" w:cs="Arial"/>
        </w:rPr>
        <w:t>circumstances</w:t>
      </w:r>
      <w:r w:rsidRPr="0071759D">
        <w:rPr>
          <w:rFonts w:ascii="Arial" w:hAnsi="Arial" w:cs="Arial"/>
        </w:rPr>
        <w:t>.</w:t>
      </w:r>
    </w:p>
    <w:p w14:paraId="1D500CF4" w14:textId="30C62744" w:rsidR="00EF7839" w:rsidRPr="0071759D" w:rsidRDefault="003859CF" w:rsidP="0050117C">
      <w:pPr>
        <w:jc w:val="both"/>
        <w:rPr>
          <w:rFonts w:ascii="Arial" w:hAnsi="Arial" w:cs="Arial"/>
          <w:b/>
          <w:bCs/>
        </w:rPr>
      </w:pPr>
      <w:r w:rsidRPr="0071759D">
        <w:rPr>
          <w:rFonts w:ascii="Arial" w:hAnsi="Arial" w:cs="Arial"/>
          <w:b/>
          <w:bCs/>
        </w:rPr>
        <w:t>Physical abuse</w:t>
      </w:r>
    </w:p>
    <w:p w14:paraId="28116100" w14:textId="77777777" w:rsidR="000B4CCE" w:rsidRPr="0071759D" w:rsidRDefault="000B4CCE" w:rsidP="0050117C">
      <w:pPr>
        <w:numPr>
          <w:ilvl w:val="0"/>
          <w:numId w:val="24"/>
        </w:numPr>
        <w:ind w:left="714" w:hanging="357"/>
        <w:contextualSpacing/>
        <w:jc w:val="both"/>
        <w:rPr>
          <w:rFonts w:ascii="Arial" w:hAnsi="Arial" w:cs="Arial"/>
        </w:rPr>
      </w:pPr>
      <w:r w:rsidRPr="0071759D">
        <w:rPr>
          <w:rFonts w:ascii="Arial" w:hAnsi="Arial" w:cs="Arial"/>
        </w:rPr>
        <w:t>No explanation for injuries or inconsistency with the account of what happened</w:t>
      </w:r>
    </w:p>
    <w:p w14:paraId="3DC31857" w14:textId="77777777" w:rsidR="000B4CCE" w:rsidRPr="0071759D" w:rsidRDefault="000B4CCE" w:rsidP="0050117C">
      <w:pPr>
        <w:numPr>
          <w:ilvl w:val="0"/>
          <w:numId w:val="24"/>
        </w:numPr>
        <w:contextualSpacing/>
        <w:jc w:val="both"/>
        <w:rPr>
          <w:rFonts w:ascii="Arial" w:hAnsi="Arial" w:cs="Arial"/>
        </w:rPr>
      </w:pPr>
      <w:r w:rsidRPr="0071759D">
        <w:rPr>
          <w:rFonts w:ascii="Arial" w:hAnsi="Arial" w:cs="Arial"/>
        </w:rPr>
        <w:t>Injuries are inconsistent with the person’s lifestyle</w:t>
      </w:r>
    </w:p>
    <w:p w14:paraId="00898532" w14:textId="77777777" w:rsidR="000B4CCE" w:rsidRPr="0071759D" w:rsidRDefault="000B4CCE" w:rsidP="0050117C">
      <w:pPr>
        <w:numPr>
          <w:ilvl w:val="0"/>
          <w:numId w:val="24"/>
        </w:numPr>
        <w:contextualSpacing/>
        <w:jc w:val="both"/>
        <w:rPr>
          <w:rFonts w:ascii="Arial" w:hAnsi="Arial" w:cs="Arial"/>
        </w:rPr>
      </w:pPr>
      <w:r w:rsidRPr="0071759D">
        <w:rPr>
          <w:rFonts w:ascii="Arial" w:hAnsi="Arial" w:cs="Arial"/>
        </w:rPr>
        <w:t>Bruising, cuts, welts, burns and/or marks on the body or loss of hair in clumps</w:t>
      </w:r>
    </w:p>
    <w:p w14:paraId="36C77C7F" w14:textId="77777777" w:rsidR="000B4CCE" w:rsidRPr="0071759D" w:rsidRDefault="000B4CCE" w:rsidP="0050117C">
      <w:pPr>
        <w:numPr>
          <w:ilvl w:val="0"/>
          <w:numId w:val="24"/>
        </w:numPr>
        <w:contextualSpacing/>
        <w:jc w:val="both"/>
        <w:rPr>
          <w:rFonts w:ascii="Arial" w:hAnsi="Arial" w:cs="Arial"/>
        </w:rPr>
      </w:pPr>
      <w:r w:rsidRPr="0071759D">
        <w:rPr>
          <w:rFonts w:ascii="Arial" w:hAnsi="Arial" w:cs="Arial"/>
        </w:rPr>
        <w:t>Frequent injuries</w:t>
      </w:r>
    </w:p>
    <w:p w14:paraId="1DFFE9DC" w14:textId="77777777" w:rsidR="000B4CCE" w:rsidRPr="0071759D" w:rsidRDefault="000B4CCE" w:rsidP="0050117C">
      <w:pPr>
        <w:numPr>
          <w:ilvl w:val="0"/>
          <w:numId w:val="24"/>
        </w:numPr>
        <w:contextualSpacing/>
        <w:jc w:val="both"/>
        <w:rPr>
          <w:rFonts w:ascii="Arial" w:hAnsi="Arial" w:cs="Arial"/>
        </w:rPr>
      </w:pPr>
      <w:r w:rsidRPr="0071759D">
        <w:rPr>
          <w:rFonts w:ascii="Arial" w:hAnsi="Arial" w:cs="Arial"/>
        </w:rPr>
        <w:t>Unexplained falls</w:t>
      </w:r>
    </w:p>
    <w:p w14:paraId="7DBB5411" w14:textId="77777777" w:rsidR="000B4CCE" w:rsidRPr="0071759D" w:rsidRDefault="000B4CCE" w:rsidP="0050117C">
      <w:pPr>
        <w:numPr>
          <w:ilvl w:val="0"/>
          <w:numId w:val="24"/>
        </w:numPr>
        <w:contextualSpacing/>
        <w:jc w:val="both"/>
        <w:rPr>
          <w:rFonts w:ascii="Arial" w:hAnsi="Arial" w:cs="Arial"/>
        </w:rPr>
      </w:pPr>
      <w:r w:rsidRPr="0071759D">
        <w:rPr>
          <w:rFonts w:ascii="Arial" w:hAnsi="Arial" w:cs="Arial"/>
        </w:rPr>
        <w:t>Subdued or changed behaviour in the presence of a particular person</w:t>
      </w:r>
    </w:p>
    <w:p w14:paraId="16950464" w14:textId="77777777" w:rsidR="000B4CCE" w:rsidRPr="0071759D" w:rsidRDefault="000B4CCE" w:rsidP="0050117C">
      <w:pPr>
        <w:numPr>
          <w:ilvl w:val="0"/>
          <w:numId w:val="24"/>
        </w:numPr>
        <w:contextualSpacing/>
        <w:jc w:val="both"/>
        <w:rPr>
          <w:rFonts w:ascii="Arial" w:hAnsi="Arial" w:cs="Arial"/>
        </w:rPr>
      </w:pPr>
      <w:r w:rsidRPr="0071759D">
        <w:rPr>
          <w:rFonts w:ascii="Arial" w:hAnsi="Arial" w:cs="Arial"/>
        </w:rPr>
        <w:t>Signs of malnutrition</w:t>
      </w:r>
    </w:p>
    <w:p w14:paraId="6DD63FAD" w14:textId="77777777" w:rsidR="000B4CCE" w:rsidRPr="0071759D" w:rsidRDefault="000B4CCE" w:rsidP="0050117C">
      <w:pPr>
        <w:numPr>
          <w:ilvl w:val="0"/>
          <w:numId w:val="24"/>
        </w:numPr>
        <w:contextualSpacing/>
        <w:jc w:val="both"/>
        <w:rPr>
          <w:rFonts w:ascii="Arial" w:hAnsi="Arial" w:cs="Arial"/>
        </w:rPr>
      </w:pPr>
      <w:r w:rsidRPr="0071759D">
        <w:rPr>
          <w:rFonts w:ascii="Arial" w:hAnsi="Arial" w:cs="Arial"/>
        </w:rPr>
        <w:t>Failure to seek medical treatment or frequent changes of GP</w:t>
      </w:r>
    </w:p>
    <w:p w14:paraId="78B3D9EC" w14:textId="77777777" w:rsidR="000B4CCE" w:rsidRPr="0071759D" w:rsidRDefault="000B4CCE" w:rsidP="0050117C">
      <w:pPr>
        <w:jc w:val="both"/>
        <w:rPr>
          <w:rFonts w:ascii="Arial" w:hAnsi="Arial" w:cs="Arial"/>
          <w:b/>
          <w:bCs/>
        </w:rPr>
      </w:pPr>
    </w:p>
    <w:p w14:paraId="22BC073C" w14:textId="77777777" w:rsidR="003859CF" w:rsidRPr="0071759D" w:rsidRDefault="003859CF" w:rsidP="0050117C">
      <w:pPr>
        <w:spacing w:line="240" w:lineRule="auto"/>
        <w:jc w:val="both"/>
        <w:rPr>
          <w:rFonts w:ascii="Arial" w:hAnsi="Arial" w:cs="Arial"/>
          <w:b/>
          <w:bCs/>
        </w:rPr>
      </w:pPr>
      <w:r w:rsidRPr="0071759D">
        <w:rPr>
          <w:rFonts w:ascii="Arial" w:hAnsi="Arial" w:cs="Arial"/>
          <w:b/>
          <w:bCs/>
        </w:rPr>
        <w:t>Domestic abuse</w:t>
      </w:r>
    </w:p>
    <w:p w14:paraId="226E58E6" w14:textId="77777777" w:rsidR="003859CF" w:rsidRPr="0071759D" w:rsidRDefault="003859CF" w:rsidP="0050117C">
      <w:pPr>
        <w:numPr>
          <w:ilvl w:val="0"/>
          <w:numId w:val="25"/>
        </w:numPr>
        <w:spacing w:line="240" w:lineRule="auto"/>
        <w:contextualSpacing/>
        <w:jc w:val="both"/>
        <w:rPr>
          <w:rFonts w:ascii="Arial" w:hAnsi="Arial" w:cs="Arial"/>
        </w:rPr>
      </w:pPr>
      <w:r w:rsidRPr="0071759D">
        <w:rPr>
          <w:rFonts w:ascii="Arial" w:hAnsi="Arial" w:cs="Arial"/>
        </w:rPr>
        <w:t>Low self-esteem</w:t>
      </w:r>
    </w:p>
    <w:p w14:paraId="7E5529B2" w14:textId="77777777" w:rsidR="003859CF" w:rsidRPr="0071759D" w:rsidRDefault="003859CF" w:rsidP="0050117C">
      <w:pPr>
        <w:numPr>
          <w:ilvl w:val="0"/>
          <w:numId w:val="25"/>
        </w:numPr>
        <w:spacing w:line="240" w:lineRule="auto"/>
        <w:contextualSpacing/>
        <w:jc w:val="both"/>
        <w:rPr>
          <w:rFonts w:ascii="Arial" w:hAnsi="Arial" w:cs="Arial"/>
        </w:rPr>
      </w:pPr>
      <w:r w:rsidRPr="0071759D">
        <w:rPr>
          <w:rFonts w:ascii="Arial" w:hAnsi="Arial" w:cs="Arial"/>
        </w:rPr>
        <w:t>Feeling that the abuse is their fault when it is not</w:t>
      </w:r>
    </w:p>
    <w:p w14:paraId="242D9012" w14:textId="77777777" w:rsidR="003859CF" w:rsidRPr="0071759D" w:rsidRDefault="003859CF" w:rsidP="0050117C">
      <w:pPr>
        <w:numPr>
          <w:ilvl w:val="0"/>
          <w:numId w:val="25"/>
        </w:numPr>
        <w:spacing w:line="240" w:lineRule="auto"/>
        <w:contextualSpacing/>
        <w:jc w:val="both"/>
        <w:rPr>
          <w:rFonts w:ascii="Arial" w:hAnsi="Arial" w:cs="Arial"/>
        </w:rPr>
      </w:pPr>
      <w:r w:rsidRPr="0071759D">
        <w:rPr>
          <w:rFonts w:ascii="Arial" w:hAnsi="Arial" w:cs="Arial"/>
        </w:rPr>
        <w:t>Physical evidence of violence such as bruising, cuts, broken bones</w:t>
      </w:r>
    </w:p>
    <w:p w14:paraId="02FCC681" w14:textId="77777777" w:rsidR="003859CF" w:rsidRPr="0071759D" w:rsidRDefault="003859CF" w:rsidP="0050117C">
      <w:pPr>
        <w:numPr>
          <w:ilvl w:val="0"/>
          <w:numId w:val="25"/>
        </w:numPr>
        <w:spacing w:line="240" w:lineRule="auto"/>
        <w:contextualSpacing/>
        <w:jc w:val="both"/>
        <w:rPr>
          <w:rFonts w:ascii="Arial" w:hAnsi="Arial" w:cs="Arial"/>
        </w:rPr>
      </w:pPr>
      <w:r w:rsidRPr="0071759D">
        <w:rPr>
          <w:rFonts w:ascii="Arial" w:hAnsi="Arial" w:cs="Arial"/>
        </w:rPr>
        <w:t>Verbal abuse and humiliation in front of others</w:t>
      </w:r>
    </w:p>
    <w:p w14:paraId="3657ECAD" w14:textId="77777777" w:rsidR="003859CF" w:rsidRPr="0071759D" w:rsidRDefault="003859CF" w:rsidP="0050117C">
      <w:pPr>
        <w:numPr>
          <w:ilvl w:val="0"/>
          <w:numId w:val="25"/>
        </w:numPr>
        <w:spacing w:line="240" w:lineRule="auto"/>
        <w:contextualSpacing/>
        <w:jc w:val="both"/>
        <w:rPr>
          <w:rFonts w:ascii="Arial" w:hAnsi="Arial" w:cs="Arial"/>
        </w:rPr>
      </w:pPr>
      <w:r w:rsidRPr="0071759D">
        <w:rPr>
          <w:rFonts w:ascii="Arial" w:hAnsi="Arial" w:cs="Arial"/>
        </w:rPr>
        <w:t>Fear of outside intervention</w:t>
      </w:r>
    </w:p>
    <w:p w14:paraId="661F69F6" w14:textId="77777777" w:rsidR="003859CF" w:rsidRPr="0071759D" w:rsidRDefault="003859CF" w:rsidP="0050117C">
      <w:pPr>
        <w:numPr>
          <w:ilvl w:val="0"/>
          <w:numId w:val="25"/>
        </w:numPr>
        <w:spacing w:line="240" w:lineRule="auto"/>
        <w:contextualSpacing/>
        <w:jc w:val="both"/>
        <w:rPr>
          <w:rFonts w:ascii="Arial" w:hAnsi="Arial" w:cs="Arial"/>
        </w:rPr>
      </w:pPr>
      <w:r w:rsidRPr="0071759D">
        <w:rPr>
          <w:rFonts w:ascii="Arial" w:hAnsi="Arial" w:cs="Arial"/>
        </w:rPr>
        <w:t>Damage to home or property</w:t>
      </w:r>
    </w:p>
    <w:p w14:paraId="5E30ED4A" w14:textId="77777777" w:rsidR="003859CF" w:rsidRPr="0071759D" w:rsidRDefault="003859CF" w:rsidP="0050117C">
      <w:pPr>
        <w:numPr>
          <w:ilvl w:val="0"/>
          <w:numId w:val="25"/>
        </w:numPr>
        <w:spacing w:line="240" w:lineRule="auto"/>
        <w:contextualSpacing/>
        <w:jc w:val="both"/>
        <w:rPr>
          <w:rFonts w:ascii="Arial" w:hAnsi="Arial" w:cs="Arial"/>
        </w:rPr>
      </w:pPr>
      <w:r w:rsidRPr="0071759D">
        <w:rPr>
          <w:rFonts w:ascii="Arial" w:hAnsi="Arial" w:cs="Arial"/>
        </w:rPr>
        <w:t>Isolation – not seeing friends and family</w:t>
      </w:r>
    </w:p>
    <w:p w14:paraId="160C1171" w14:textId="77777777" w:rsidR="003859CF" w:rsidRPr="0071759D" w:rsidRDefault="003859CF" w:rsidP="0050117C">
      <w:pPr>
        <w:numPr>
          <w:ilvl w:val="0"/>
          <w:numId w:val="25"/>
        </w:numPr>
        <w:spacing w:line="240" w:lineRule="auto"/>
        <w:contextualSpacing/>
        <w:jc w:val="both"/>
        <w:rPr>
          <w:rFonts w:ascii="Arial" w:hAnsi="Arial" w:cs="Arial"/>
        </w:rPr>
      </w:pPr>
      <w:r w:rsidRPr="0071759D">
        <w:rPr>
          <w:rFonts w:ascii="Arial" w:hAnsi="Arial" w:cs="Arial"/>
        </w:rPr>
        <w:t>Limited access to money</w:t>
      </w:r>
    </w:p>
    <w:p w14:paraId="6805E28E" w14:textId="77777777" w:rsidR="003859CF" w:rsidRPr="0071759D" w:rsidRDefault="003859CF" w:rsidP="0050117C">
      <w:pPr>
        <w:spacing w:line="240" w:lineRule="auto"/>
        <w:contextualSpacing/>
        <w:jc w:val="both"/>
        <w:rPr>
          <w:rFonts w:ascii="Arial" w:hAnsi="Arial" w:cs="Arial"/>
          <w:b/>
          <w:bCs/>
        </w:rPr>
      </w:pPr>
    </w:p>
    <w:p w14:paraId="44D15EDE" w14:textId="77777777" w:rsidR="003859CF" w:rsidRPr="0071759D" w:rsidRDefault="003859CF" w:rsidP="0050117C">
      <w:pPr>
        <w:spacing w:line="240" w:lineRule="auto"/>
        <w:contextualSpacing/>
        <w:jc w:val="both"/>
        <w:rPr>
          <w:rFonts w:ascii="Arial" w:hAnsi="Arial" w:cs="Arial"/>
          <w:b/>
          <w:bCs/>
        </w:rPr>
      </w:pPr>
      <w:r w:rsidRPr="0071759D">
        <w:rPr>
          <w:rFonts w:ascii="Arial" w:hAnsi="Arial" w:cs="Arial"/>
          <w:b/>
          <w:bCs/>
        </w:rPr>
        <w:t>Sexual abuse</w:t>
      </w:r>
    </w:p>
    <w:p w14:paraId="2F31391A" w14:textId="77777777" w:rsidR="003859CF" w:rsidRPr="0071759D" w:rsidRDefault="003859CF" w:rsidP="0050117C">
      <w:pPr>
        <w:spacing w:line="240" w:lineRule="auto"/>
        <w:contextualSpacing/>
        <w:jc w:val="both"/>
        <w:rPr>
          <w:rFonts w:ascii="Arial" w:hAnsi="Arial" w:cs="Arial"/>
          <w:b/>
          <w:bCs/>
        </w:rPr>
      </w:pPr>
    </w:p>
    <w:p w14:paraId="0E6854BE" w14:textId="77777777" w:rsidR="003859CF" w:rsidRPr="0071759D" w:rsidRDefault="003859CF" w:rsidP="0050117C">
      <w:pPr>
        <w:numPr>
          <w:ilvl w:val="0"/>
          <w:numId w:val="26"/>
        </w:numPr>
        <w:spacing w:line="240" w:lineRule="auto"/>
        <w:contextualSpacing/>
        <w:jc w:val="both"/>
        <w:rPr>
          <w:rFonts w:ascii="Arial" w:hAnsi="Arial" w:cs="Arial"/>
        </w:rPr>
      </w:pPr>
      <w:r w:rsidRPr="0071759D">
        <w:rPr>
          <w:rFonts w:ascii="Arial" w:hAnsi="Arial" w:cs="Arial"/>
        </w:rPr>
        <w:t>Bruising, particularly to the thighs, buttocks and upper arms and marks on the neck</w:t>
      </w:r>
    </w:p>
    <w:p w14:paraId="5387BCA3" w14:textId="77777777" w:rsidR="003859CF" w:rsidRPr="0071759D" w:rsidRDefault="003859CF" w:rsidP="0050117C">
      <w:pPr>
        <w:numPr>
          <w:ilvl w:val="0"/>
          <w:numId w:val="26"/>
        </w:numPr>
        <w:spacing w:line="240" w:lineRule="auto"/>
        <w:contextualSpacing/>
        <w:jc w:val="both"/>
        <w:rPr>
          <w:rFonts w:ascii="Arial" w:hAnsi="Arial" w:cs="Arial"/>
        </w:rPr>
      </w:pPr>
      <w:r w:rsidRPr="0071759D">
        <w:rPr>
          <w:rFonts w:ascii="Arial" w:hAnsi="Arial" w:cs="Arial"/>
        </w:rPr>
        <w:t>Torn, stained or bloody underclothing</w:t>
      </w:r>
    </w:p>
    <w:p w14:paraId="195C9B39" w14:textId="77777777" w:rsidR="003859CF" w:rsidRPr="0071759D" w:rsidRDefault="003859CF" w:rsidP="0050117C">
      <w:pPr>
        <w:numPr>
          <w:ilvl w:val="0"/>
          <w:numId w:val="26"/>
        </w:numPr>
        <w:spacing w:line="240" w:lineRule="auto"/>
        <w:contextualSpacing/>
        <w:jc w:val="both"/>
        <w:rPr>
          <w:rFonts w:ascii="Arial" w:hAnsi="Arial" w:cs="Arial"/>
        </w:rPr>
      </w:pPr>
      <w:r w:rsidRPr="0071759D">
        <w:rPr>
          <w:rFonts w:ascii="Arial" w:hAnsi="Arial" w:cs="Arial"/>
        </w:rPr>
        <w:t>Bleeding, pain or itching in the genital area</w:t>
      </w:r>
    </w:p>
    <w:p w14:paraId="10BBA3AA" w14:textId="77777777" w:rsidR="003859CF" w:rsidRPr="0071759D" w:rsidRDefault="003859CF" w:rsidP="0050117C">
      <w:pPr>
        <w:numPr>
          <w:ilvl w:val="0"/>
          <w:numId w:val="26"/>
        </w:numPr>
        <w:spacing w:line="240" w:lineRule="auto"/>
        <w:contextualSpacing/>
        <w:jc w:val="both"/>
        <w:rPr>
          <w:rFonts w:ascii="Arial" w:hAnsi="Arial" w:cs="Arial"/>
        </w:rPr>
      </w:pPr>
      <w:r w:rsidRPr="0071759D">
        <w:rPr>
          <w:rFonts w:ascii="Arial" w:hAnsi="Arial" w:cs="Arial"/>
        </w:rPr>
        <w:t>Unusual difficulty in walking or sitting</w:t>
      </w:r>
    </w:p>
    <w:p w14:paraId="09826EF4" w14:textId="77777777" w:rsidR="003859CF" w:rsidRPr="0071759D" w:rsidRDefault="003859CF" w:rsidP="0050117C">
      <w:pPr>
        <w:numPr>
          <w:ilvl w:val="0"/>
          <w:numId w:val="26"/>
        </w:numPr>
        <w:spacing w:line="240" w:lineRule="auto"/>
        <w:contextualSpacing/>
        <w:jc w:val="both"/>
        <w:rPr>
          <w:rFonts w:ascii="Arial" w:hAnsi="Arial" w:cs="Arial"/>
        </w:rPr>
      </w:pPr>
      <w:r w:rsidRPr="0071759D">
        <w:rPr>
          <w:rFonts w:ascii="Arial" w:hAnsi="Arial" w:cs="Arial"/>
        </w:rPr>
        <w:t>Foreign bodies in genital or rectal openings</w:t>
      </w:r>
    </w:p>
    <w:p w14:paraId="6BE730F9" w14:textId="77777777" w:rsidR="003859CF" w:rsidRPr="0071759D" w:rsidRDefault="003859CF" w:rsidP="0050117C">
      <w:pPr>
        <w:numPr>
          <w:ilvl w:val="0"/>
          <w:numId w:val="26"/>
        </w:numPr>
        <w:spacing w:line="240" w:lineRule="auto"/>
        <w:contextualSpacing/>
        <w:jc w:val="both"/>
        <w:rPr>
          <w:rFonts w:ascii="Arial" w:hAnsi="Arial" w:cs="Arial"/>
        </w:rPr>
      </w:pPr>
      <w:r w:rsidRPr="0071759D">
        <w:rPr>
          <w:rFonts w:ascii="Arial" w:hAnsi="Arial" w:cs="Arial"/>
        </w:rPr>
        <w:t>Infections, unexplained genital discharge, or sexually transmitted diseases</w:t>
      </w:r>
    </w:p>
    <w:p w14:paraId="1F4EB25A" w14:textId="77777777" w:rsidR="003859CF" w:rsidRPr="0071759D" w:rsidRDefault="003859CF" w:rsidP="0050117C">
      <w:pPr>
        <w:numPr>
          <w:ilvl w:val="0"/>
          <w:numId w:val="26"/>
        </w:numPr>
        <w:spacing w:line="240" w:lineRule="auto"/>
        <w:contextualSpacing/>
        <w:jc w:val="both"/>
        <w:rPr>
          <w:rFonts w:ascii="Arial" w:hAnsi="Arial" w:cs="Arial"/>
        </w:rPr>
      </w:pPr>
      <w:r w:rsidRPr="0071759D">
        <w:rPr>
          <w:rFonts w:ascii="Arial" w:hAnsi="Arial" w:cs="Arial"/>
        </w:rPr>
        <w:t>Pregnancy in a woman who is unable to consent to sexual intercourse</w:t>
      </w:r>
    </w:p>
    <w:p w14:paraId="291CDDC5" w14:textId="77777777" w:rsidR="003859CF" w:rsidRPr="0071759D" w:rsidRDefault="003859CF" w:rsidP="0050117C">
      <w:pPr>
        <w:numPr>
          <w:ilvl w:val="0"/>
          <w:numId w:val="26"/>
        </w:numPr>
        <w:spacing w:line="240" w:lineRule="auto"/>
        <w:contextualSpacing/>
        <w:jc w:val="both"/>
        <w:rPr>
          <w:rFonts w:ascii="Arial" w:hAnsi="Arial" w:cs="Arial"/>
        </w:rPr>
      </w:pPr>
      <w:r w:rsidRPr="0071759D">
        <w:rPr>
          <w:rFonts w:ascii="Arial" w:hAnsi="Arial" w:cs="Arial"/>
        </w:rPr>
        <w:t>The uncharacteristic use of explicit sexual language or significant changes in sexual behaviour or attitude</w:t>
      </w:r>
    </w:p>
    <w:p w14:paraId="53749573" w14:textId="77777777" w:rsidR="003859CF" w:rsidRPr="0071759D" w:rsidRDefault="003859CF" w:rsidP="0050117C">
      <w:pPr>
        <w:numPr>
          <w:ilvl w:val="0"/>
          <w:numId w:val="26"/>
        </w:numPr>
        <w:spacing w:line="240" w:lineRule="auto"/>
        <w:contextualSpacing/>
        <w:jc w:val="both"/>
        <w:rPr>
          <w:rFonts w:ascii="Arial" w:hAnsi="Arial" w:cs="Arial"/>
        </w:rPr>
      </w:pPr>
      <w:r w:rsidRPr="0071759D">
        <w:rPr>
          <w:rFonts w:ascii="Arial" w:hAnsi="Arial" w:cs="Arial"/>
        </w:rPr>
        <w:t>Incontinence not related to any medical diagnosis</w:t>
      </w:r>
    </w:p>
    <w:p w14:paraId="3A96302C" w14:textId="77777777" w:rsidR="003859CF" w:rsidRPr="0071759D" w:rsidRDefault="003859CF" w:rsidP="0050117C">
      <w:pPr>
        <w:numPr>
          <w:ilvl w:val="0"/>
          <w:numId w:val="26"/>
        </w:numPr>
        <w:spacing w:line="240" w:lineRule="auto"/>
        <w:contextualSpacing/>
        <w:jc w:val="both"/>
        <w:rPr>
          <w:rFonts w:ascii="Arial" w:hAnsi="Arial" w:cs="Arial"/>
        </w:rPr>
      </w:pPr>
      <w:r w:rsidRPr="0071759D">
        <w:rPr>
          <w:rFonts w:ascii="Arial" w:hAnsi="Arial" w:cs="Arial"/>
        </w:rPr>
        <w:t>Self-harming</w:t>
      </w:r>
    </w:p>
    <w:p w14:paraId="2EC2E832" w14:textId="77777777" w:rsidR="003859CF" w:rsidRPr="0071759D" w:rsidRDefault="003859CF" w:rsidP="0050117C">
      <w:pPr>
        <w:numPr>
          <w:ilvl w:val="0"/>
          <w:numId w:val="26"/>
        </w:numPr>
        <w:spacing w:line="240" w:lineRule="auto"/>
        <w:contextualSpacing/>
        <w:jc w:val="both"/>
        <w:rPr>
          <w:rFonts w:ascii="Arial" w:hAnsi="Arial" w:cs="Arial"/>
        </w:rPr>
      </w:pPr>
      <w:r w:rsidRPr="0071759D">
        <w:rPr>
          <w:rFonts w:ascii="Arial" w:hAnsi="Arial" w:cs="Arial"/>
        </w:rPr>
        <w:t>Poor concentration, withdrawal, sleep disturbance</w:t>
      </w:r>
    </w:p>
    <w:p w14:paraId="06528256" w14:textId="77777777" w:rsidR="003859CF" w:rsidRPr="0071759D" w:rsidRDefault="003859CF" w:rsidP="0050117C">
      <w:pPr>
        <w:numPr>
          <w:ilvl w:val="0"/>
          <w:numId w:val="26"/>
        </w:numPr>
        <w:spacing w:line="240" w:lineRule="auto"/>
        <w:contextualSpacing/>
        <w:jc w:val="both"/>
        <w:rPr>
          <w:rFonts w:ascii="Arial" w:hAnsi="Arial" w:cs="Arial"/>
        </w:rPr>
      </w:pPr>
      <w:r w:rsidRPr="0071759D">
        <w:rPr>
          <w:rFonts w:ascii="Arial" w:hAnsi="Arial" w:cs="Arial"/>
        </w:rPr>
        <w:t>Excessive fear/apprehension of, or withdrawal from, relationships</w:t>
      </w:r>
    </w:p>
    <w:p w14:paraId="265ECB40" w14:textId="77777777" w:rsidR="003859CF" w:rsidRPr="0071759D" w:rsidRDefault="003859CF" w:rsidP="0050117C">
      <w:pPr>
        <w:numPr>
          <w:ilvl w:val="0"/>
          <w:numId w:val="26"/>
        </w:numPr>
        <w:spacing w:line="240" w:lineRule="auto"/>
        <w:contextualSpacing/>
        <w:jc w:val="both"/>
        <w:rPr>
          <w:rFonts w:ascii="Arial" w:hAnsi="Arial" w:cs="Arial"/>
        </w:rPr>
      </w:pPr>
      <w:r w:rsidRPr="0071759D">
        <w:rPr>
          <w:rFonts w:ascii="Arial" w:hAnsi="Arial" w:cs="Arial"/>
        </w:rPr>
        <w:t>Fear of receiving help with personal care</w:t>
      </w:r>
    </w:p>
    <w:p w14:paraId="1DA81DF5" w14:textId="77777777" w:rsidR="003859CF" w:rsidRPr="0071759D" w:rsidRDefault="003859CF" w:rsidP="0050117C">
      <w:pPr>
        <w:numPr>
          <w:ilvl w:val="0"/>
          <w:numId w:val="26"/>
        </w:numPr>
        <w:spacing w:line="240" w:lineRule="auto"/>
        <w:contextualSpacing/>
        <w:jc w:val="both"/>
        <w:rPr>
          <w:rFonts w:ascii="Arial" w:hAnsi="Arial" w:cs="Arial"/>
        </w:rPr>
      </w:pPr>
      <w:r w:rsidRPr="0071759D">
        <w:rPr>
          <w:rFonts w:ascii="Arial" w:hAnsi="Arial" w:cs="Arial"/>
        </w:rPr>
        <w:t>Reluctance to be alone with a particular person</w:t>
      </w:r>
    </w:p>
    <w:p w14:paraId="55921353" w14:textId="77777777" w:rsidR="003859CF" w:rsidRPr="0071759D" w:rsidRDefault="003859CF" w:rsidP="0050117C">
      <w:pPr>
        <w:spacing w:line="240" w:lineRule="auto"/>
        <w:contextualSpacing/>
        <w:jc w:val="both"/>
        <w:rPr>
          <w:rFonts w:ascii="Arial" w:hAnsi="Arial" w:cs="Arial"/>
          <w:b/>
          <w:bCs/>
        </w:rPr>
      </w:pPr>
    </w:p>
    <w:p w14:paraId="5FFC3064" w14:textId="77777777" w:rsidR="003859CF" w:rsidRPr="0071759D" w:rsidRDefault="003859CF" w:rsidP="0050117C">
      <w:pPr>
        <w:spacing w:line="240" w:lineRule="auto"/>
        <w:contextualSpacing/>
        <w:jc w:val="both"/>
        <w:rPr>
          <w:rFonts w:ascii="Arial" w:hAnsi="Arial" w:cs="Arial"/>
          <w:b/>
          <w:bCs/>
        </w:rPr>
      </w:pPr>
      <w:r w:rsidRPr="0071759D">
        <w:rPr>
          <w:rFonts w:ascii="Arial" w:hAnsi="Arial" w:cs="Arial"/>
          <w:b/>
          <w:bCs/>
        </w:rPr>
        <w:t>Psychological or emotional abuse</w:t>
      </w:r>
    </w:p>
    <w:p w14:paraId="68D952FA" w14:textId="77777777" w:rsidR="003859CF" w:rsidRPr="0071759D" w:rsidRDefault="003859CF" w:rsidP="0050117C">
      <w:pPr>
        <w:spacing w:line="240" w:lineRule="auto"/>
        <w:contextualSpacing/>
        <w:jc w:val="both"/>
        <w:rPr>
          <w:rFonts w:ascii="Arial" w:hAnsi="Arial" w:cs="Arial"/>
          <w:b/>
          <w:bCs/>
        </w:rPr>
      </w:pPr>
    </w:p>
    <w:p w14:paraId="74513B2D" w14:textId="77777777" w:rsidR="003859CF" w:rsidRPr="0071759D" w:rsidRDefault="003859CF" w:rsidP="0050117C">
      <w:pPr>
        <w:numPr>
          <w:ilvl w:val="0"/>
          <w:numId w:val="27"/>
        </w:numPr>
        <w:spacing w:line="240" w:lineRule="auto"/>
        <w:contextualSpacing/>
        <w:jc w:val="both"/>
        <w:rPr>
          <w:rFonts w:ascii="Arial" w:hAnsi="Arial" w:cs="Arial"/>
        </w:rPr>
      </w:pPr>
      <w:r w:rsidRPr="0071759D">
        <w:rPr>
          <w:rFonts w:ascii="Arial" w:hAnsi="Arial" w:cs="Arial"/>
        </w:rPr>
        <w:t>An air of silence when a particular person is present</w:t>
      </w:r>
    </w:p>
    <w:p w14:paraId="6B581EF0" w14:textId="77777777" w:rsidR="003859CF" w:rsidRPr="0071759D" w:rsidRDefault="003859CF" w:rsidP="0050117C">
      <w:pPr>
        <w:numPr>
          <w:ilvl w:val="0"/>
          <w:numId w:val="27"/>
        </w:numPr>
        <w:spacing w:line="240" w:lineRule="auto"/>
        <w:contextualSpacing/>
        <w:jc w:val="both"/>
        <w:rPr>
          <w:rFonts w:ascii="Arial" w:hAnsi="Arial" w:cs="Arial"/>
        </w:rPr>
      </w:pPr>
      <w:r w:rsidRPr="0071759D">
        <w:rPr>
          <w:rFonts w:ascii="Arial" w:hAnsi="Arial" w:cs="Arial"/>
        </w:rPr>
        <w:t>Withdrawal or change in the psychological state of the person</w:t>
      </w:r>
    </w:p>
    <w:p w14:paraId="2EA7C51D" w14:textId="77777777" w:rsidR="003859CF" w:rsidRPr="0071759D" w:rsidRDefault="003859CF" w:rsidP="0050117C">
      <w:pPr>
        <w:numPr>
          <w:ilvl w:val="0"/>
          <w:numId w:val="27"/>
        </w:numPr>
        <w:spacing w:line="240" w:lineRule="auto"/>
        <w:contextualSpacing/>
        <w:jc w:val="both"/>
        <w:rPr>
          <w:rFonts w:ascii="Arial" w:hAnsi="Arial" w:cs="Arial"/>
        </w:rPr>
      </w:pPr>
      <w:r w:rsidRPr="0071759D">
        <w:rPr>
          <w:rFonts w:ascii="Arial" w:hAnsi="Arial" w:cs="Arial"/>
        </w:rPr>
        <w:t>Insomnia</w:t>
      </w:r>
    </w:p>
    <w:p w14:paraId="7541C0F9" w14:textId="77777777" w:rsidR="003859CF" w:rsidRPr="0071759D" w:rsidRDefault="003859CF" w:rsidP="0050117C">
      <w:pPr>
        <w:numPr>
          <w:ilvl w:val="0"/>
          <w:numId w:val="27"/>
        </w:numPr>
        <w:spacing w:line="240" w:lineRule="auto"/>
        <w:contextualSpacing/>
        <w:jc w:val="both"/>
        <w:rPr>
          <w:rFonts w:ascii="Arial" w:hAnsi="Arial" w:cs="Arial"/>
        </w:rPr>
      </w:pPr>
      <w:r w:rsidRPr="0071759D">
        <w:rPr>
          <w:rFonts w:ascii="Arial" w:hAnsi="Arial" w:cs="Arial"/>
        </w:rPr>
        <w:t>Low self-esteem</w:t>
      </w:r>
    </w:p>
    <w:p w14:paraId="76950FAF" w14:textId="77777777" w:rsidR="003859CF" w:rsidRPr="0071759D" w:rsidRDefault="003859CF" w:rsidP="0050117C">
      <w:pPr>
        <w:numPr>
          <w:ilvl w:val="0"/>
          <w:numId w:val="27"/>
        </w:numPr>
        <w:spacing w:line="240" w:lineRule="auto"/>
        <w:contextualSpacing/>
        <w:jc w:val="both"/>
        <w:rPr>
          <w:rFonts w:ascii="Arial" w:hAnsi="Arial" w:cs="Arial"/>
        </w:rPr>
      </w:pPr>
      <w:r w:rsidRPr="0071759D">
        <w:rPr>
          <w:rFonts w:ascii="Arial" w:hAnsi="Arial" w:cs="Arial"/>
        </w:rPr>
        <w:t>Uncooperative and aggressive behaviour</w:t>
      </w:r>
    </w:p>
    <w:p w14:paraId="4F8796E6" w14:textId="77777777" w:rsidR="003859CF" w:rsidRPr="0071759D" w:rsidRDefault="003859CF" w:rsidP="0050117C">
      <w:pPr>
        <w:numPr>
          <w:ilvl w:val="0"/>
          <w:numId w:val="27"/>
        </w:numPr>
        <w:spacing w:line="240" w:lineRule="auto"/>
        <w:contextualSpacing/>
        <w:jc w:val="both"/>
        <w:rPr>
          <w:rFonts w:ascii="Arial" w:hAnsi="Arial" w:cs="Arial"/>
        </w:rPr>
      </w:pPr>
      <w:r w:rsidRPr="0071759D">
        <w:rPr>
          <w:rFonts w:ascii="Arial" w:hAnsi="Arial" w:cs="Arial"/>
        </w:rPr>
        <w:t>A change of appetite, weight loss/gain</w:t>
      </w:r>
    </w:p>
    <w:p w14:paraId="1FB4C5CE" w14:textId="77777777" w:rsidR="003859CF" w:rsidRPr="0071759D" w:rsidRDefault="003859CF" w:rsidP="0050117C">
      <w:pPr>
        <w:numPr>
          <w:ilvl w:val="0"/>
          <w:numId w:val="27"/>
        </w:numPr>
        <w:spacing w:line="240" w:lineRule="auto"/>
        <w:contextualSpacing/>
        <w:jc w:val="both"/>
        <w:rPr>
          <w:rFonts w:ascii="Arial" w:hAnsi="Arial" w:cs="Arial"/>
        </w:rPr>
      </w:pPr>
      <w:r w:rsidRPr="0071759D">
        <w:rPr>
          <w:rFonts w:ascii="Arial" w:hAnsi="Arial" w:cs="Arial"/>
        </w:rPr>
        <w:lastRenderedPageBreak/>
        <w:t>Signs of distress: tearfulness, anger</w:t>
      </w:r>
    </w:p>
    <w:p w14:paraId="751537EA" w14:textId="77777777" w:rsidR="003859CF" w:rsidRPr="0071759D" w:rsidRDefault="003859CF" w:rsidP="0050117C">
      <w:pPr>
        <w:numPr>
          <w:ilvl w:val="0"/>
          <w:numId w:val="27"/>
        </w:numPr>
        <w:spacing w:line="240" w:lineRule="auto"/>
        <w:contextualSpacing/>
        <w:jc w:val="both"/>
        <w:rPr>
          <w:rFonts w:ascii="Arial" w:hAnsi="Arial" w:cs="Arial"/>
        </w:rPr>
      </w:pPr>
      <w:r w:rsidRPr="0071759D">
        <w:rPr>
          <w:rFonts w:ascii="Arial" w:hAnsi="Arial" w:cs="Arial"/>
        </w:rPr>
        <w:t>Apparent false claims, by someone involved with the person, to attract unnecessary treatment</w:t>
      </w:r>
    </w:p>
    <w:p w14:paraId="4A0F022B" w14:textId="77777777" w:rsidR="003859CF" w:rsidRPr="0071759D" w:rsidRDefault="003859CF" w:rsidP="0050117C">
      <w:pPr>
        <w:spacing w:line="240" w:lineRule="auto"/>
        <w:ind w:left="720"/>
        <w:contextualSpacing/>
        <w:jc w:val="both"/>
        <w:rPr>
          <w:rFonts w:ascii="Arial" w:hAnsi="Arial" w:cs="Arial"/>
        </w:rPr>
      </w:pPr>
    </w:p>
    <w:p w14:paraId="3CD316B2" w14:textId="77777777" w:rsidR="003859CF" w:rsidRPr="0071759D" w:rsidRDefault="003859CF" w:rsidP="0050117C">
      <w:pPr>
        <w:spacing w:line="240" w:lineRule="auto"/>
        <w:contextualSpacing/>
        <w:jc w:val="both"/>
        <w:rPr>
          <w:rFonts w:ascii="Arial" w:hAnsi="Arial" w:cs="Arial"/>
          <w:b/>
          <w:bCs/>
        </w:rPr>
      </w:pPr>
      <w:r w:rsidRPr="0071759D">
        <w:rPr>
          <w:rFonts w:ascii="Arial" w:hAnsi="Arial" w:cs="Arial"/>
          <w:b/>
          <w:bCs/>
        </w:rPr>
        <w:t>Financial or material abuse</w:t>
      </w:r>
    </w:p>
    <w:p w14:paraId="091A73CC" w14:textId="77777777" w:rsidR="003859CF" w:rsidRPr="0071759D" w:rsidRDefault="003859CF" w:rsidP="0050117C">
      <w:pPr>
        <w:spacing w:line="240" w:lineRule="auto"/>
        <w:contextualSpacing/>
        <w:jc w:val="both"/>
        <w:rPr>
          <w:rFonts w:ascii="Arial" w:hAnsi="Arial" w:cs="Arial"/>
          <w:b/>
          <w:bCs/>
        </w:rPr>
      </w:pPr>
    </w:p>
    <w:p w14:paraId="56D91760" w14:textId="77777777" w:rsidR="003859CF" w:rsidRPr="0071759D" w:rsidRDefault="003859CF" w:rsidP="0050117C">
      <w:pPr>
        <w:numPr>
          <w:ilvl w:val="0"/>
          <w:numId w:val="28"/>
        </w:numPr>
        <w:spacing w:line="240" w:lineRule="auto"/>
        <w:contextualSpacing/>
        <w:jc w:val="both"/>
        <w:rPr>
          <w:rFonts w:ascii="Arial" w:hAnsi="Arial" w:cs="Arial"/>
        </w:rPr>
      </w:pPr>
      <w:r w:rsidRPr="0071759D">
        <w:rPr>
          <w:rFonts w:ascii="Arial" w:hAnsi="Arial" w:cs="Arial"/>
        </w:rPr>
        <w:t>Missing personal possessions</w:t>
      </w:r>
    </w:p>
    <w:p w14:paraId="6162958A" w14:textId="77777777" w:rsidR="003859CF" w:rsidRPr="0071759D" w:rsidRDefault="003859CF" w:rsidP="0050117C">
      <w:pPr>
        <w:numPr>
          <w:ilvl w:val="0"/>
          <w:numId w:val="28"/>
        </w:numPr>
        <w:spacing w:line="240" w:lineRule="auto"/>
        <w:contextualSpacing/>
        <w:jc w:val="both"/>
        <w:rPr>
          <w:rFonts w:ascii="Arial" w:hAnsi="Arial" w:cs="Arial"/>
        </w:rPr>
      </w:pPr>
      <w:r w:rsidRPr="0071759D">
        <w:rPr>
          <w:rFonts w:ascii="Arial" w:hAnsi="Arial" w:cs="Arial"/>
        </w:rPr>
        <w:t>Unexplained lack of money or inability to maintain lifestyle</w:t>
      </w:r>
    </w:p>
    <w:p w14:paraId="1E0FBCE8" w14:textId="77777777" w:rsidR="003859CF" w:rsidRPr="0071759D" w:rsidRDefault="003859CF" w:rsidP="0050117C">
      <w:pPr>
        <w:numPr>
          <w:ilvl w:val="0"/>
          <w:numId w:val="28"/>
        </w:numPr>
        <w:spacing w:line="240" w:lineRule="auto"/>
        <w:contextualSpacing/>
        <w:jc w:val="both"/>
        <w:rPr>
          <w:rFonts w:ascii="Arial" w:hAnsi="Arial" w:cs="Arial"/>
        </w:rPr>
      </w:pPr>
      <w:r w:rsidRPr="0071759D">
        <w:rPr>
          <w:rFonts w:ascii="Arial" w:hAnsi="Arial" w:cs="Arial"/>
        </w:rPr>
        <w:t>Unexplained withdrawal of funds from accounts</w:t>
      </w:r>
    </w:p>
    <w:p w14:paraId="5CCEC7BA" w14:textId="77777777" w:rsidR="003859CF" w:rsidRPr="0071759D" w:rsidRDefault="003859CF" w:rsidP="0050117C">
      <w:pPr>
        <w:numPr>
          <w:ilvl w:val="0"/>
          <w:numId w:val="28"/>
        </w:numPr>
        <w:spacing w:line="240" w:lineRule="auto"/>
        <w:contextualSpacing/>
        <w:jc w:val="both"/>
        <w:rPr>
          <w:rFonts w:ascii="Arial" w:hAnsi="Arial" w:cs="Arial"/>
        </w:rPr>
      </w:pPr>
      <w:r w:rsidRPr="0071759D">
        <w:rPr>
          <w:rFonts w:ascii="Arial" w:hAnsi="Arial" w:cs="Arial"/>
        </w:rPr>
        <w:t>Power of attorney or lasting power of attorney (LPA) being obtained after the person has ceased to have mental capacity</w:t>
      </w:r>
    </w:p>
    <w:p w14:paraId="03D1144C" w14:textId="77777777" w:rsidR="003859CF" w:rsidRPr="0071759D" w:rsidRDefault="003859CF" w:rsidP="0050117C">
      <w:pPr>
        <w:numPr>
          <w:ilvl w:val="0"/>
          <w:numId w:val="28"/>
        </w:numPr>
        <w:spacing w:line="240" w:lineRule="auto"/>
        <w:contextualSpacing/>
        <w:jc w:val="both"/>
        <w:rPr>
          <w:rFonts w:ascii="Arial" w:hAnsi="Arial" w:cs="Arial"/>
        </w:rPr>
      </w:pPr>
      <w:r w:rsidRPr="0071759D">
        <w:rPr>
          <w:rFonts w:ascii="Arial" w:hAnsi="Arial" w:cs="Arial"/>
        </w:rPr>
        <w:t>Failure to register an LPA after the person has ceased to have mental capacity to manage their finances, so that it appears that they are continuing to do so</w:t>
      </w:r>
    </w:p>
    <w:p w14:paraId="07046667" w14:textId="77777777" w:rsidR="003859CF" w:rsidRPr="0071759D" w:rsidRDefault="003859CF" w:rsidP="0050117C">
      <w:pPr>
        <w:numPr>
          <w:ilvl w:val="0"/>
          <w:numId w:val="28"/>
        </w:numPr>
        <w:spacing w:line="240" w:lineRule="auto"/>
        <w:contextualSpacing/>
        <w:jc w:val="both"/>
        <w:rPr>
          <w:rFonts w:ascii="Arial" w:hAnsi="Arial" w:cs="Arial"/>
        </w:rPr>
      </w:pPr>
      <w:r w:rsidRPr="0071759D">
        <w:rPr>
          <w:rFonts w:ascii="Arial" w:hAnsi="Arial" w:cs="Arial"/>
        </w:rPr>
        <w:t>The person allocated to manage financial affairs is evasive or uncooperative</w:t>
      </w:r>
    </w:p>
    <w:p w14:paraId="4ED93923" w14:textId="77777777" w:rsidR="003859CF" w:rsidRPr="0071759D" w:rsidRDefault="003859CF" w:rsidP="0050117C">
      <w:pPr>
        <w:numPr>
          <w:ilvl w:val="0"/>
          <w:numId w:val="28"/>
        </w:numPr>
        <w:spacing w:line="240" w:lineRule="auto"/>
        <w:contextualSpacing/>
        <w:jc w:val="both"/>
        <w:rPr>
          <w:rFonts w:ascii="Arial" w:hAnsi="Arial" w:cs="Arial"/>
        </w:rPr>
      </w:pPr>
      <w:r w:rsidRPr="0071759D">
        <w:rPr>
          <w:rFonts w:ascii="Arial" w:hAnsi="Arial" w:cs="Arial"/>
        </w:rPr>
        <w:t>The family or others show unusual interest in the assets of the person</w:t>
      </w:r>
    </w:p>
    <w:p w14:paraId="7E71C4A2" w14:textId="77777777" w:rsidR="003859CF" w:rsidRPr="0071759D" w:rsidRDefault="003859CF" w:rsidP="0050117C">
      <w:pPr>
        <w:numPr>
          <w:ilvl w:val="0"/>
          <w:numId w:val="28"/>
        </w:numPr>
        <w:spacing w:line="240" w:lineRule="auto"/>
        <w:contextualSpacing/>
        <w:jc w:val="both"/>
        <w:rPr>
          <w:rFonts w:ascii="Arial" w:hAnsi="Arial" w:cs="Arial"/>
        </w:rPr>
      </w:pPr>
      <w:r w:rsidRPr="0071759D">
        <w:rPr>
          <w:rFonts w:ascii="Arial" w:hAnsi="Arial" w:cs="Arial"/>
        </w:rPr>
        <w:t>Signs of financial hardship in cases where the person’s financial affairs are being managed by a court appointed deputy, attorney or LPA</w:t>
      </w:r>
    </w:p>
    <w:p w14:paraId="6D9181A5" w14:textId="77777777" w:rsidR="003859CF" w:rsidRPr="0071759D" w:rsidRDefault="003859CF" w:rsidP="0050117C">
      <w:pPr>
        <w:numPr>
          <w:ilvl w:val="0"/>
          <w:numId w:val="28"/>
        </w:numPr>
        <w:spacing w:line="240" w:lineRule="auto"/>
        <w:contextualSpacing/>
        <w:jc w:val="both"/>
        <w:rPr>
          <w:rFonts w:ascii="Arial" w:hAnsi="Arial" w:cs="Arial"/>
        </w:rPr>
      </w:pPr>
      <w:r w:rsidRPr="0071759D">
        <w:rPr>
          <w:rFonts w:ascii="Arial" w:hAnsi="Arial" w:cs="Arial"/>
        </w:rPr>
        <w:t>Recent changes in deeds or title to property</w:t>
      </w:r>
    </w:p>
    <w:p w14:paraId="02278E75" w14:textId="77777777" w:rsidR="003859CF" w:rsidRPr="0071759D" w:rsidRDefault="003859CF" w:rsidP="0050117C">
      <w:pPr>
        <w:numPr>
          <w:ilvl w:val="0"/>
          <w:numId w:val="28"/>
        </w:numPr>
        <w:spacing w:line="240" w:lineRule="auto"/>
        <w:contextualSpacing/>
        <w:jc w:val="both"/>
        <w:rPr>
          <w:rFonts w:ascii="Arial" w:hAnsi="Arial" w:cs="Arial"/>
        </w:rPr>
      </w:pPr>
      <w:r w:rsidRPr="0071759D">
        <w:rPr>
          <w:rFonts w:ascii="Arial" w:hAnsi="Arial" w:cs="Arial"/>
        </w:rPr>
        <w:t>Rent arrears and eviction notices</w:t>
      </w:r>
    </w:p>
    <w:p w14:paraId="4290C731" w14:textId="77777777" w:rsidR="003859CF" w:rsidRPr="0071759D" w:rsidRDefault="003859CF" w:rsidP="0050117C">
      <w:pPr>
        <w:numPr>
          <w:ilvl w:val="0"/>
          <w:numId w:val="28"/>
        </w:numPr>
        <w:spacing w:line="240" w:lineRule="auto"/>
        <w:contextualSpacing/>
        <w:jc w:val="both"/>
        <w:rPr>
          <w:rFonts w:ascii="Arial" w:hAnsi="Arial" w:cs="Arial"/>
        </w:rPr>
      </w:pPr>
      <w:r w:rsidRPr="0071759D">
        <w:rPr>
          <w:rFonts w:ascii="Arial" w:hAnsi="Arial" w:cs="Arial"/>
        </w:rPr>
        <w:t>A lack of clear financial accounts held by a care home or service</w:t>
      </w:r>
    </w:p>
    <w:p w14:paraId="47366E7B" w14:textId="77777777" w:rsidR="003859CF" w:rsidRPr="0071759D" w:rsidRDefault="003859CF" w:rsidP="0050117C">
      <w:pPr>
        <w:numPr>
          <w:ilvl w:val="0"/>
          <w:numId w:val="28"/>
        </w:numPr>
        <w:spacing w:line="240" w:lineRule="auto"/>
        <w:contextualSpacing/>
        <w:jc w:val="both"/>
        <w:rPr>
          <w:rFonts w:ascii="Arial" w:hAnsi="Arial" w:cs="Arial"/>
        </w:rPr>
      </w:pPr>
      <w:r w:rsidRPr="0071759D">
        <w:rPr>
          <w:rFonts w:ascii="Arial" w:hAnsi="Arial" w:cs="Arial"/>
        </w:rPr>
        <w:t>Failure to provide receipts for shopping or other financial transactions carried out on behalf of the person</w:t>
      </w:r>
    </w:p>
    <w:p w14:paraId="0E3940B3" w14:textId="77777777" w:rsidR="003859CF" w:rsidRPr="0071759D" w:rsidRDefault="003859CF" w:rsidP="0050117C">
      <w:pPr>
        <w:numPr>
          <w:ilvl w:val="0"/>
          <w:numId w:val="28"/>
        </w:numPr>
        <w:spacing w:line="240" w:lineRule="auto"/>
        <w:contextualSpacing/>
        <w:jc w:val="both"/>
        <w:rPr>
          <w:rFonts w:ascii="Arial" w:hAnsi="Arial" w:cs="Arial"/>
        </w:rPr>
      </w:pPr>
      <w:r w:rsidRPr="0071759D">
        <w:rPr>
          <w:rFonts w:ascii="Arial" w:hAnsi="Arial" w:cs="Arial"/>
        </w:rPr>
        <w:t>Disparity between the person’s living conditions and their financial resources, e.g. insufficient food in the house</w:t>
      </w:r>
    </w:p>
    <w:p w14:paraId="4573C89A" w14:textId="77777777" w:rsidR="003859CF" w:rsidRPr="0071759D" w:rsidRDefault="003859CF" w:rsidP="0050117C">
      <w:pPr>
        <w:numPr>
          <w:ilvl w:val="0"/>
          <w:numId w:val="28"/>
        </w:numPr>
        <w:spacing w:line="240" w:lineRule="auto"/>
        <w:contextualSpacing/>
        <w:jc w:val="both"/>
        <w:rPr>
          <w:rFonts w:ascii="Arial" w:hAnsi="Arial" w:cs="Arial"/>
        </w:rPr>
      </w:pPr>
      <w:r w:rsidRPr="0071759D">
        <w:rPr>
          <w:rFonts w:ascii="Arial" w:hAnsi="Arial" w:cs="Arial"/>
        </w:rPr>
        <w:t>Unnecessary property repairs</w:t>
      </w:r>
    </w:p>
    <w:p w14:paraId="05E390EB" w14:textId="77777777" w:rsidR="003859CF" w:rsidRPr="0071759D" w:rsidRDefault="003859CF" w:rsidP="0050117C">
      <w:pPr>
        <w:spacing w:line="240" w:lineRule="auto"/>
        <w:contextualSpacing/>
        <w:jc w:val="both"/>
        <w:rPr>
          <w:rFonts w:ascii="Arial" w:hAnsi="Arial" w:cs="Arial"/>
          <w:b/>
          <w:bCs/>
        </w:rPr>
      </w:pPr>
    </w:p>
    <w:p w14:paraId="063B3A1A" w14:textId="77777777" w:rsidR="003859CF" w:rsidRPr="0071759D" w:rsidRDefault="003859CF" w:rsidP="0050117C">
      <w:pPr>
        <w:spacing w:line="240" w:lineRule="auto"/>
        <w:contextualSpacing/>
        <w:jc w:val="both"/>
        <w:rPr>
          <w:rFonts w:ascii="Arial" w:hAnsi="Arial" w:cs="Arial"/>
          <w:b/>
          <w:bCs/>
        </w:rPr>
      </w:pPr>
      <w:r w:rsidRPr="0071759D">
        <w:rPr>
          <w:rFonts w:ascii="Arial" w:hAnsi="Arial" w:cs="Arial"/>
          <w:b/>
          <w:bCs/>
        </w:rPr>
        <w:t>Modern Slavery</w:t>
      </w:r>
    </w:p>
    <w:p w14:paraId="2930A9CD" w14:textId="77777777" w:rsidR="003859CF" w:rsidRPr="0071759D" w:rsidRDefault="003859CF" w:rsidP="0050117C">
      <w:pPr>
        <w:spacing w:line="240" w:lineRule="auto"/>
        <w:contextualSpacing/>
        <w:jc w:val="both"/>
        <w:rPr>
          <w:rFonts w:ascii="Arial" w:hAnsi="Arial" w:cs="Arial"/>
          <w:b/>
          <w:bCs/>
        </w:rPr>
      </w:pPr>
    </w:p>
    <w:p w14:paraId="4AEED359" w14:textId="77777777" w:rsidR="003859CF" w:rsidRPr="0071759D" w:rsidRDefault="003859CF" w:rsidP="0050117C">
      <w:pPr>
        <w:numPr>
          <w:ilvl w:val="0"/>
          <w:numId w:val="29"/>
        </w:numPr>
        <w:spacing w:line="240" w:lineRule="auto"/>
        <w:contextualSpacing/>
        <w:jc w:val="both"/>
        <w:rPr>
          <w:rFonts w:ascii="Arial" w:hAnsi="Arial" w:cs="Arial"/>
        </w:rPr>
      </w:pPr>
      <w:r w:rsidRPr="0071759D">
        <w:rPr>
          <w:rFonts w:ascii="Arial" w:hAnsi="Arial" w:cs="Arial"/>
        </w:rPr>
        <w:t>Signs of physical or emotional abuse</w:t>
      </w:r>
    </w:p>
    <w:p w14:paraId="472EC7D0" w14:textId="77777777" w:rsidR="003859CF" w:rsidRPr="0071759D" w:rsidRDefault="003859CF" w:rsidP="0050117C">
      <w:pPr>
        <w:numPr>
          <w:ilvl w:val="0"/>
          <w:numId w:val="29"/>
        </w:numPr>
        <w:spacing w:line="240" w:lineRule="auto"/>
        <w:contextualSpacing/>
        <w:jc w:val="both"/>
        <w:rPr>
          <w:rFonts w:ascii="Arial" w:hAnsi="Arial" w:cs="Arial"/>
        </w:rPr>
      </w:pPr>
      <w:r w:rsidRPr="0071759D">
        <w:rPr>
          <w:rFonts w:ascii="Arial" w:hAnsi="Arial" w:cs="Arial"/>
        </w:rPr>
        <w:t>Appearing to be malnourished, unkempt or withdrawn</w:t>
      </w:r>
    </w:p>
    <w:p w14:paraId="68B43F2A" w14:textId="77777777" w:rsidR="003859CF" w:rsidRPr="0071759D" w:rsidRDefault="003859CF" w:rsidP="0050117C">
      <w:pPr>
        <w:numPr>
          <w:ilvl w:val="0"/>
          <w:numId w:val="29"/>
        </w:numPr>
        <w:spacing w:line="240" w:lineRule="auto"/>
        <w:contextualSpacing/>
        <w:jc w:val="both"/>
        <w:rPr>
          <w:rFonts w:ascii="Arial" w:hAnsi="Arial" w:cs="Arial"/>
        </w:rPr>
      </w:pPr>
      <w:r w:rsidRPr="0071759D">
        <w:rPr>
          <w:rFonts w:ascii="Arial" w:hAnsi="Arial" w:cs="Arial"/>
        </w:rPr>
        <w:t>Isolation from the community, seeming under the control or influence of others</w:t>
      </w:r>
    </w:p>
    <w:p w14:paraId="65E82ED5" w14:textId="77777777" w:rsidR="003859CF" w:rsidRPr="0071759D" w:rsidRDefault="003859CF" w:rsidP="0050117C">
      <w:pPr>
        <w:numPr>
          <w:ilvl w:val="0"/>
          <w:numId w:val="29"/>
        </w:numPr>
        <w:spacing w:line="240" w:lineRule="auto"/>
        <w:contextualSpacing/>
        <w:jc w:val="both"/>
        <w:rPr>
          <w:rFonts w:ascii="Arial" w:hAnsi="Arial" w:cs="Arial"/>
        </w:rPr>
      </w:pPr>
      <w:r w:rsidRPr="0071759D">
        <w:rPr>
          <w:rFonts w:ascii="Arial" w:hAnsi="Arial" w:cs="Arial"/>
        </w:rPr>
        <w:t>Living in dirty, cramped or overcrowded accommodation and or living and working at the same address</w:t>
      </w:r>
    </w:p>
    <w:p w14:paraId="175995E5" w14:textId="77777777" w:rsidR="003859CF" w:rsidRPr="0071759D" w:rsidRDefault="003859CF" w:rsidP="0050117C">
      <w:pPr>
        <w:numPr>
          <w:ilvl w:val="0"/>
          <w:numId w:val="29"/>
        </w:numPr>
        <w:spacing w:line="240" w:lineRule="auto"/>
        <w:contextualSpacing/>
        <w:jc w:val="both"/>
        <w:rPr>
          <w:rFonts w:ascii="Arial" w:hAnsi="Arial" w:cs="Arial"/>
        </w:rPr>
      </w:pPr>
      <w:r w:rsidRPr="0071759D">
        <w:rPr>
          <w:rFonts w:ascii="Arial" w:hAnsi="Arial" w:cs="Arial"/>
        </w:rPr>
        <w:t>Lack of personal effects or identification documents</w:t>
      </w:r>
    </w:p>
    <w:p w14:paraId="62D836F9" w14:textId="77777777" w:rsidR="003859CF" w:rsidRPr="0071759D" w:rsidRDefault="003859CF" w:rsidP="0050117C">
      <w:pPr>
        <w:numPr>
          <w:ilvl w:val="0"/>
          <w:numId w:val="29"/>
        </w:numPr>
        <w:spacing w:line="240" w:lineRule="auto"/>
        <w:contextualSpacing/>
        <w:jc w:val="both"/>
        <w:rPr>
          <w:rFonts w:ascii="Arial" w:hAnsi="Arial" w:cs="Arial"/>
        </w:rPr>
      </w:pPr>
      <w:r w:rsidRPr="0071759D">
        <w:rPr>
          <w:rFonts w:ascii="Arial" w:hAnsi="Arial" w:cs="Arial"/>
        </w:rPr>
        <w:t>Always wearing the same clothes</w:t>
      </w:r>
    </w:p>
    <w:p w14:paraId="1BC1E4EC" w14:textId="77777777" w:rsidR="003859CF" w:rsidRPr="0071759D" w:rsidRDefault="003859CF" w:rsidP="0050117C">
      <w:pPr>
        <w:numPr>
          <w:ilvl w:val="0"/>
          <w:numId w:val="29"/>
        </w:numPr>
        <w:spacing w:line="240" w:lineRule="auto"/>
        <w:contextualSpacing/>
        <w:jc w:val="both"/>
        <w:rPr>
          <w:rFonts w:ascii="Arial" w:hAnsi="Arial" w:cs="Arial"/>
        </w:rPr>
      </w:pPr>
      <w:r w:rsidRPr="0071759D">
        <w:rPr>
          <w:rFonts w:ascii="Arial" w:hAnsi="Arial" w:cs="Arial"/>
        </w:rPr>
        <w:t>Avoidance of eye contact, appearing frightened or hesitant to talk to strangers</w:t>
      </w:r>
    </w:p>
    <w:p w14:paraId="7877EBE0" w14:textId="77777777" w:rsidR="003859CF" w:rsidRPr="0071759D" w:rsidRDefault="003859CF" w:rsidP="0050117C">
      <w:pPr>
        <w:numPr>
          <w:ilvl w:val="0"/>
          <w:numId w:val="29"/>
        </w:numPr>
        <w:spacing w:line="240" w:lineRule="auto"/>
        <w:contextualSpacing/>
        <w:jc w:val="both"/>
        <w:rPr>
          <w:rFonts w:ascii="Arial" w:hAnsi="Arial" w:cs="Arial"/>
        </w:rPr>
      </w:pPr>
      <w:r w:rsidRPr="0071759D">
        <w:rPr>
          <w:rFonts w:ascii="Arial" w:hAnsi="Arial" w:cs="Arial"/>
        </w:rPr>
        <w:t>Fear of law enforcers</w:t>
      </w:r>
    </w:p>
    <w:p w14:paraId="2BA0EEC8" w14:textId="77777777" w:rsidR="003859CF" w:rsidRPr="0071759D" w:rsidRDefault="003859CF" w:rsidP="0050117C">
      <w:pPr>
        <w:spacing w:line="240" w:lineRule="auto"/>
        <w:contextualSpacing/>
        <w:jc w:val="both"/>
        <w:rPr>
          <w:rFonts w:ascii="Arial" w:hAnsi="Arial" w:cs="Arial"/>
          <w:b/>
          <w:bCs/>
        </w:rPr>
      </w:pPr>
    </w:p>
    <w:p w14:paraId="57F5329D" w14:textId="5EABAD07" w:rsidR="003859CF" w:rsidRPr="0071759D" w:rsidRDefault="00EC096F" w:rsidP="0050117C">
      <w:pPr>
        <w:spacing w:line="240" w:lineRule="auto"/>
        <w:contextualSpacing/>
        <w:jc w:val="both"/>
        <w:rPr>
          <w:rFonts w:ascii="Arial" w:hAnsi="Arial" w:cs="Arial"/>
          <w:b/>
          <w:bCs/>
        </w:rPr>
      </w:pPr>
      <w:r w:rsidRPr="0071759D">
        <w:rPr>
          <w:rFonts w:ascii="Arial" w:hAnsi="Arial" w:cs="Arial"/>
          <w:b/>
          <w:bCs/>
        </w:rPr>
        <w:t>Discriminatory</w:t>
      </w:r>
      <w:r w:rsidR="003859CF" w:rsidRPr="0071759D">
        <w:rPr>
          <w:rFonts w:ascii="Arial" w:hAnsi="Arial" w:cs="Arial"/>
          <w:b/>
          <w:bCs/>
        </w:rPr>
        <w:t xml:space="preserve"> abuse</w:t>
      </w:r>
    </w:p>
    <w:p w14:paraId="74A3A792" w14:textId="77777777" w:rsidR="003859CF" w:rsidRPr="0071759D" w:rsidRDefault="003859CF" w:rsidP="0050117C">
      <w:pPr>
        <w:spacing w:line="240" w:lineRule="auto"/>
        <w:contextualSpacing/>
        <w:jc w:val="both"/>
        <w:rPr>
          <w:rFonts w:ascii="Arial" w:hAnsi="Arial" w:cs="Arial"/>
          <w:b/>
          <w:bCs/>
        </w:rPr>
      </w:pPr>
    </w:p>
    <w:p w14:paraId="45607384" w14:textId="77777777" w:rsidR="003859CF" w:rsidRPr="0071759D" w:rsidRDefault="003859CF" w:rsidP="0050117C">
      <w:pPr>
        <w:numPr>
          <w:ilvl w:val="0"/>
          <w:numId w:val="30"/>
        </w:numPr>
        <w:spacing w:line="240" w:lineRule="auto"/>
        <w:contextualSpacing/>
        <w:jc w:val="both"/>
        <w:rPr>
          <w:rFonts w:ascii="Arial" w:hAnsi="Arial" w:cs="Arial"/>
        </w:rPr>
      </w:pPr>
      <w:r w:rsidRPr="0071759D">
        <w:rPr>
          <w:rFonts w:ascii="Arial" w:hAnsi="Arial" w:cs="Arial"/>
        </w:rPr>
        <w:t>The person appears withdrawn and isolated</w:t>
      </w:r>
    </w:p>
    <w:p w14:paraId="203C62F3" w14:textId="77777777" w:rsidR="003859CF" w:rsidRPr="0071759D" w:rsidRDefault="003859CF" w:rsidP="0050117C">
      <w:pPr>
        <w:numPr>
          <w:ilvl w:val="0"/>
          <w:numId w:val="30"/>
        </w:numPr>
        <w:spacing w:line="240" w:lineRule="auto"/>
        <w:contextualSpacing/>
        <w:jc w:val="both"/>
        <w:rPr>
          <w:rFonts w:ascii="Arial" w:hAnsi="Arial" w:cs="Arial"/>
        </w:rPr>
      </w:pPr>
      <w:r w:rsidRPr="0071759D">
        <w:rPr>
          <w:rFonts w:ascii="Arial" w:hAnsi="Arial" w:cs="Arial"/>
        </w:rPr>
        <w:t>Expressions of anger, frustration, fear or anxiety</w:t>
      </w:r>
    </w:p>
    <w:p w14:paraId="47ACCF81" w14:textId="77777777" w:rsidR="003859CF" w:rsidRPr="0071759D" w:rsidRDefault="003859CF" w:rsidP="0050117C">
      <w:pPr>
        <w:numPr>
          <w:ilvl w:val="0"/>
          <w:numId w:val="30"/>
        </w:numPr>
        <w:spacing w:line="240" w:lineRule="auto"/>
        <w:contextualSpacing/>
        <w:jc w:val="both"/>
        <w:rPr>
          <w:rFonts w:ascii="Arial" w:hAnsi="Arial" w:cs="Arial"/>
        </w:rPr>
      </w:pPr>
      <w:r w:rsidRPr="0071759D">
        <w:rPr>
          <w:rFonts w:ascii="Arial" w:hAnsi="Arial" w:cs="Arial"/>
        </w:rPr>
        <w:t>The support on offer does not take account of the person’s individual needs in terms of a protected characteristic</w:t>
      </w:r>
    </w:p>
    <w:p w14:paraId="4BA16FCA" w14:textId="77777777" w:rsidR="003859CF" w:rsidRPr="0071759D" w:rsidRDefault="003859CF" w:rsidP="0050117C">
      <w:pPr>
        <w:spacing w:line="240" w:lineRule="auto"/>
        <w:contextualSpacing/>
        <w:jc w:val="both"/>
        <w:rPr>
          <w:rFonts w:ascii="Arial" w:hAnsi="Arial" w:cs="Arial"/>
          <w:b/>
          <w:bCs/>
        </w:rPr>
      </w:pPr>
    </w:p>
    <w:p w14:paraId="0B4A6FC1" w14:textId="77777777" w:rsidR="003859CF" w:rsidRPr="0071759D" w:rsidRDefault="003859CF" w:rsidP="0050117C">
      <w:pPr>
        <w:spacing w:line="240" w:lineRule="auto"/>
        <w:contextualSpacing/>
        <w:jc w:val="both"/>
        <w:rPr>
          <w:rFonts w:ascii="Arial" w:hAnsi="Arial" w:cs="Arial"/>
          <w:b/>
          <w:bCs/>
        </w:rPr>
      </w:pPr>
      <w:r w:rsidRPr="0071759D">
        <w:rPr>
          <w:rFonts w:ascii="Arial" w:hAnsi="Arial" w:cs="Arial"/>
          <w:b/>
          <w:bCs/>
        </w:rPr>
        <w:t>Organisational abuse</w:t>
      </w:r>
    </w:p>
    <w:p w14:paraId="41ADEAA6" w14:textId="77777777" w:rsidR="003859CF" w:rsidRPr="0071759D" w:rsidRDefault="003859CF" w:rsidP="0050117C">
      <w:pPr>
        <w:spacing w:line="240" w:lineRule="auto"/>
        <w:contextualSpacing/>
        <w:jc w:val="both"/>
        <w:rPr>
          <w:rFonts w:ascii="Arial" w:hAnsi="Arial" w:cs="Arial"/>
          <w:b/>
          <w:bCs/>
        </w:rPr>
      </w:pPr>
    </w:p>
    <w:p w14:paraId="480FAA3C" w14:textId="77777777" w:rsidR="003859CF" w:rsidRPr="0071759D" w:rsidRDefault="003859CF" w:rsidP="0050117C">
      <w:pPr>
        <w:numPr>
          <w:ilvl w:val="0"/>
          <w:numId w:val="31"/>
        </w:numPr>
        <w:spacing w:line="240" w:lineRule="auto"/>
        <w:contextualSpacing/>
        <w:jc w:val="both"/>
        <w:rPr>
          <w:rFonts w:ascii="Arial" w:hAnsi="Arial" w:cs="Arial"/>
        </w:rPr>
      </w:pPr>
      <w:r w:rsidRPr="0071759D">
        <w:rPr>
          <w:rFonts w:ascii="Arial" w:hAnsi="Arial" w:cs="Arial"/>
        </w:rPr>
        <w:t>Lack of flexibility and choice for people using the service</w:t>
      </w:r>
    </w:p>
    <w:p w14:paraId="1C02A806" w14:textId="77777777" w:rsidR="003859CF" w:rsidRPr="0071759D" w:rsidRDefault="003859CF" w:rsidP="0050117C">
      <w:pPr>
        <w:numPr>
          <w:ilvl w:val="0"/>
          <w:numId w:val="31"/>
        </w:numPr>
        <w:spacing w:line="240" w:lineRule="auto"/>
        <w:contextualSpacing/>
        <w:jc w:val="both"/>
        <w:rPr>
          <w:rFonts w:ascii="Arial" w:hAnsi="Arial" w:cs="Arial"/>
        </w:rPr>
      </w:pPr>
      <w:r w:rsidRPr="0071759D">
        <w:rPr>
          <w:rFonts w:ascii="Arial" w:hAnsi="Arial" w:cs="Arial"/>
        </w:rPr>
        <w:t>Inadequate staffing levels</w:t>
      </w:r>
    </w:p>
    <w:p w14:paraId="2CF4BB0F" w14:textId="77777777" w:rsidR="003859CF" w:rsidRPr="0071759D" w:rsidRDefault="003859CF" w:rsidP="0050117C">
      <w:pPr>
        <w:numPr>
          <w:ilvl w:val="0"/>
          <w:numId w:val="31"/>
        </w:numPr>
        <w:spacing w:line="240" w:lineRule="auto"/>
        <w:contextualSpacing/>
        <w:jc w:val="both"/>
        <w:rPr>
          <w:rFonts w:ascii="Arial" w:hAnsi="Arial" w:cs="Arial"/>
        </w:rPr>
      </w:pPr>
      <w:r w:rsidRPr="0071759D">
        <w:rPr>
          <w:rFonts w:ascii="Arial" w:hAnsi="Arial" w:cs="Arial"/>
        </w:rPr>
        <w:t>People being hungry or dehydrated</w:t>
      </w:r>
    </w:p>
    <w:p w14:paraId="43B8EFDD" w14:textId="77777777" w:rsidR="003859CF" w:rsidRPr="0071759D" w:rsidRDefault="003859CF" w:rsidP="0050117C">
      <w:pPr>
        <w:numPr>
          <w:ilvl w:val="0"/>
          <w:numId w:val="31"/>
        </w:numPr>
        <w:spacing w:line="240" w:lineRule="auto"/>
        <w:contextualSpacing/>
        <w:jc w:val="both"/>
        <w:rPr>
          <w:rFonts w:ascii="Arial" w:hAnsi="Arial" w:cs="Arial"/>
        </w:rPr>
      </w:pPr>
      <w:r w:rsidRPr="0071759D">
        <w:rPr>
          <w:rFonts w:ascii="Arial" w:hAnsi="Arial" w:cs="Arial"/>
        </w:rPr>
        <w:t>Poor standards of care</w:t>
      </w:r>
    </w:p>
    <w:p w14:paraId="28D6BAB7" w14:textId="77777777" w:rsidR="003859CF" w:rsidRPr="0071759D" w:rsidRDefault="003859CF" w:rsidP="0050117C">
      <w:pPr>
        <w:numPr>
          <w:ilvl w:val="0"/>
          <w:numId w:val="31"/>
        </w:numPr>
        <w:spacing w:line="240" w:lineRule="auto"/>
        <w:contextualSpacing/>
        <w:jc w:val="both"/>
        <w:rPr>
          <w:rFonts w:ascii="Arial" w:hAnsi="Arial" w:cs="Arial"/>
        </w:rPr>
      </w:pPr>
      <w:r w:rsidRPr="0071759D">
        <w:rPr>
          <w:rFonts w:ascii="Arial" w:hAnsi="Arial" w:cs="Arial"/>
        </w:rPr>
        <w:t>Lack of personal clothing and possessions and communal use of personal items</w:t>
      </w:r>
    </w:p>
    <w:p w14:paraId="50C5D89E" w14:textId="77777777" w:rsidR="003859CF" w:rsidRPr="0071759D" w:rsidRDefault="003859CF" w:rsidP="0050117C">
      <w:pPr>
        <w:numPr>
          <w:ilvl w:val="0"/>
          <w:numId w:val="31"/>
        </w:numPr>
        <w:spacing w:line="240" w:lineRule="auto"/>
        <w:contextualSpacing/>
        <w:jc w:val="both"/>
        <w:rPr>
          <w:rFonts w:ascii="Arial" w:hAnsi="Arial" w:cs="Arial"/>
        </w:rPr>
      </w:pPr>
      <w:r w:rsidRPr="0071759D">
        <w:rPr>
          <w:rFonts w:ascii="Arial" w:hAnsi="Arial" w:cs="Arial"/>
        </w:rPr>
        <w:t>Lack of adequate procedures</w:t>
      </w:r>
    </w:p>
    <w:p w14:paraId="511412F1" w14:textId="77777777" w:rsidR="003859CF" w:rsidRPr="0071759D" w:rsidRDefault="003859CF" w:rsidP="0050117C">
      <w:pPr>
        <w:numPr>
          <w:ilvl w:val="0"/>
          <w:numId w:val="31"/>
        </w:numPr>
        <w:spacing w:line="240" w:lineRule="auto"/>
        <w:contextualSpacing/>
        <w:jc w:val="both"/>
        <w:rPr>
          <w:rFonts w:ascii="Arial" w:hAnsi="Arial" w:cs="Arial"/>
        </w:rPr>
      </w:pPr>
      <w:r w:rsidRPr="0071759D">
        <w:rPr>
          <w:rFonts w:ascii="Arial" w:hAnsi="Arial" w:cs="Arial"/>
        </w:rPr>
        <w:t>Poor record-keeping and missing documents</w:t>
      </w:r>
    </w:p>
    <w:p w14:paraId="0A2796D3" w14:textId="77777777" w:rsidR="003859CF" w:rsidRPr="0071759D" w:rsidRDefault="003859CF" w:rsidP="0050117C">
      <w:pPr>
        <w:numPr>
          <w:ilvl w:val="0"/>
          <w:numId w:val="31"/>
        </w:numPr>
        <w:spacing w:line="240" w:lineRule="auto"/>
        <w:contextualSpacing/>
        <w:jc w:val="both"/>
        <w:rPr>
          <w:rFonts w:ascii="Arial" w:hAnsi="Arial" w:cs="Arial"/>
        </w:rPr>
      </w:pPr>
      <w:r w:rsidRPr="0071759D">
        <w:rPr>
          <w:rFonts w:ascii="Arial" w:hAnsi="Arial" w:cs="Arial"/>
        </w:rPr>
        <w:t>Absence of visitors</w:t>
      </w:r>
    </w:p>
    <w:p w14:paraId="2BD1C604" w14:textId="77777777" w:rsidR="003859CF" w:rsidRPr="0071759D" w:rsidRDefault="003859CF" w:rsidP="0050117C">
      <w:pPr>
        <w:numPr>
          <w:ilvl w:val="0"/>
          <w:numId w:val="31"/>
        </w:numPr>
        <w:spacing w:line="240" w:lineRule="auto"/>
        <w:contextualSpacing/>
        <w:jc w:val="both"/>
        <w:rPr>
          <w:rFonts w:ascii="Arial" w:hAnsi="Arial" w:cs="Arial"/>
        </w:rPr>
      </w:pPr>
      <w:r w:rsidRPr="0071759D">
        <w:rPr>
          <w:rFonts w:ascii="Arial" w:hAnsi="Arial" w:cs="Arial"/>
        </w:rPr>
        <w:lastRenderedPageBreak/>
        <w:t>Few social, recreational and educational activities</w:t>
      </w:r>
    </w:p>
    <w:p w14:paraId="29A6451F" w14:textId="77777777" w:rsidR="003859CF" w:rsidRPr="0071759D" w:rsidRDefault="003859CF" w:rsidP="0050117C">
      <w:pPr>
        <w:numPr>
          <w:ilvl w:val="0"/>
          <w:numId w:val="31"/>
        </w:numPr>
        <w:spacing w:line="240" w:lineRule="auto"/>
        <w:contextualSpacing/>
        <w:jc w:val="both"/>
        <w:rPr>
          <w:rFonts w:ascii="Arial" w:hAnsi="Arial" w:cs="Arial"/>
        </w:rPr>
      </w:pPr>
      <w:r w:rsidRPr="0071759D">
        <w:rPr>
          <w:rFonts w:ascii="Arial" w:hAnsi="Arial" w:cs="Arial"/>
        </w:rPr>
        <w:t>Public discussion of personal matters</w:t>
      </w:r>
    </w:p>
    <w:p w14:paraId="6AB67C8B" w14:textId="77777777" w:rsidR="003859CF" w:rsidRPr="0071759D" w:rsidRDefault="003859CF" w:rsidP="0050117C">
      <w:pPr>
        <w:numPr>
          <w:ilvl w:val="0"/>
          <w:numId w:val="31"/>
        </w:numPr>
        <w:spacing w:line="240" w:lineRule="auto"/>
        <w:contextualSpacing/>
        <w:jc w:val="both"/>
        <w:rPr>
          <w:rFonts w:ascii="Arial" w:hAnsi="Arial" w:cs="Arial"/>
        </w:rPr>
      </w:pPr>
      <w:r w:rsidRPr="0071759D">
        <w:rPr>
          <w:rFonts w:ascii="Arial" w:hAnsi="Arial" w:cs="Arial"/>
        </w:rPr>
        <w:t>Unnecessary exposure during bathing or using the toilet</w:t>
      </w:r>
    </w:p>
    <w:p w14:paraId="75D4C8DE" w14:textId="77777777" w:rsidR="003859CF" w:rsidRPr="0071759D" w:rsidRDefault="003859CF" w:rsidP="0050117C">
      <w:pPr>
        <w:numPr>
          <w:ilvl w:val="0"/>
          <w:numId w:val="31"/>
        </w:numPr>
        <w:spacing w:line="240" w:lineRule="auto"/>
        <w:contextualSpacing/>
        <w:jc w:val="both"/>
        <w:rPr>
          <w:rFonts w:ascii="Arial" w:hAnsi="Arial" w:cs="Arial"/>
        </w:rPr>
      </w:pPr>
      <w:r w:rsidRPr="0071759D">
        <w:rPr>
          <w:rFonts w:ascii="Arial" w:hAnsi="Arial" w:cs="Arial"/>
        </w:rPr>
        <w:t>Absence of individual care plans</w:t>
      </w:r>
    </w:p>
    <w:p w14:paraId="7F2AEDD2" w14:textId="77777777" w:rsidR="003859CF" w:rsidRPr="0071759D" w:rsidRDefault="003859CF" w:rsidP="0050117C">
      <w:pPr>
        <w:numPr>
          <w:ilvl w:val="0"/>
          <w:numId w:val="31"/>
        </w:numPr>
        <w:spacing w:line="240" w:lineRule="auto"/>
        <w:contextualSpacing/>
        <w:jc w:val="both"/>
        <w:rPr>
          <w:rFonts w:ascii="Arial" w:hAnsi="Arial" w:cs="Arial"/>
        </w:rPr>
      </w:pPr>
      <w:r w:rsidRPr="0071759D">
        <w:rPr>
          <w:rFonts w:ascii="Arial" w:hAnsi="Arial" w:cs="Arial"/>
        </w:rPr>
        <w:t>Lack of management overview and support</w:t>
      </w:r>
    </w:p>
    <w:p w14:paraId="2CF29730" w14:textId="77777777" w:rsidR="003859CF" w:rsidRPr="0071759D" w:rsidRDefault="003859CF" w:rsidP="0050117C">
      <w:pPr>
        <w:spacing w:line="240" w:lineRule="auto"/>
        <w:contextualSpacing/>
        <w:jc w:val="both"/>
        <w:rPr>
          <w:rFonts w:ascii="Arial" w:hAnsi="Arial" w:cs="Arial"/>
        </w:rPr>
      </w:pPr>
    </w:p>
    <w:p w14:paraId="719ED6B0" w14:textId="77777777" w:rsidR="003859CF" w:rsidRPr="0071759D" w:rsidRDefault="003859CF" w:rsidP="0050117C">
      <w:pPr>
        <w:spacing w:line="240" w:lineRule="auto"/>
        <w:contextualSpacing/>
        <w:jc w:val="both"/>
        <w:rPr>
          <w:rFonts w:ascii="Arial" w:hAnsi="Arial" w:cs="Arial"/>
          <w:b/>
          <w:bCs/>
        </w:rPr>
      </w:pPr>
      <w:r w:rsidRPr="0071759D">
        <w:rPr>
          <w:rFonts w:ascii="Arial" w:hAnsi="Arial" w:cs="Arial"/>
          <w:b/>
          <w:bCs/>
        </w:rPr>
        <w:t>Neglect and acts of omission</w:t>
      </w:r>
    </w:p>
    <w:p w14:paraId="759F1E5D" w14:textId="77777777" w:rsidR="003859CF" w:rsidRPr="0071759D" w:rsidRDefault="003859CF" w:rsidP="0050117C">
      <w:pPr>
        <w:spacing w:line="240" w:lineRule="auto"/>
        <w:contextualSpacing/>
        <w:jc w:val="both"/>
        <w:rPr>
          <w:rFonts w:ascii="Arial" w:hAnsi="Arial" w:cs="Arial"/>
          <w:b/>
          <w:bCs/>
        </w:rPr>
      </w:pPr>
    </w:p>
    <w:p w14:paraId="745CBC82" w14:textId="77777777" w:rsidR="003859CF" w:rsidRPr="0071759D" w:rsidRDefault="003859CF" w:rsidP="0050117C">
      <w:pPr>
        <w:numPr>
          <w:ilvl w:val="0"/>
          <w:numId w:val="32"/>
        </w:numPr>
        <w:spacing w:line="240" w:lineRule="auto"/>
        <w:contextualSpacing/>
        <w:jc w:val="both"/>
        <w:rPr>
          <w:rFonts w:ascii="Arial" w:hAnsi="Arial" w:cs="Arial"/>
        </w:rPr>
      </w:pPr>
      <w:r w:rsidRPr="0071759D">
        <w:rPr>
          <w:rFonts w:ascii="Arial" w:hAnsi="Arial" w:cs="Arial"/>
        </w:rPr>
        <w:t>Poor environment – dirty or unhygienic</w:t>
      </w:r>
    </w:p>
    <w:p w14:paraId="24B8C8A1" w14:textId="77777777" w:rsidR="003859CF" w:rsidRPr="0071759D" w:rsidRDefault="003859CF" w:rsidP="0050117C">
      <w:pPr>
        <w:numPr>
          <w:ilvl w:val="0"/>
          <w:numId w:val="32"/>
        </w:numPr>
        <w:spacing w:line="240" w:lineRule="auto"/>
        <w:contextualSpacing/>
        <w:jc w:val="both"/>
        <w:rPr>
          <w:rFonts w:ascii="Arial" w:hAnsi="Arial" w:cs="Arial"/>
        </w:rPr>
      </w:pPr>
      <w:r w:rsidRPr="0071759D">
        <w:rPr>
          <w:rFonts w:ascii="Arial" w:hAnsi="Arial" w:cs="Arial"/>
        </w:rPr>
        <w:t>Poor physical condition and/or personal hygiene</w:t>
      </w:r>
    </w:p>
    <w:p w14:paraId="5FF596A3" w14:textId="77777777" w:rsidR="003859CF" w:rsidRPr="0071759D" w:rsidRDefault="003859CF" w:rsidP="0050117C">
      <w:pPr>
        <w:numPr>
          <w:ilvl w:val="0"/>
          <w:numId w:val="32"/>
        </w:numPr>
        <w:spacing w:line="240" w:lineRule="auto"/>
        <w:contextualSpacing/>
        <w:jc w:val="both"/>
        <w:rPr>
          <w:rFonts w:ascii="Arial" w:hAnsi="Arial" w:cs="Arial"/>
        </w:rPr>
      </w:pPr>
      <w:r w:rsidRPr="0071759D">
        <w:rPr>
          <w:rFonts w:ascii="Arial" w:hAnsi="Arial" w:cs="Arial"/>
        </w:rPr>
        <w:t>Pressure sores or ulcers</w:t>
      </w:r>
    </w:p>
    <w:p w14:paraId="6BA0D65C" w14:textId="77777777" w:rsidR="003859CF" w:rsidRPr="0071759D" w:rsidRDefault="003859CF" w:rsidP="0050117C">
      <w:pPr>
        <w:numPr>
          <w:ilvl w:val="0"/>
          <w:numId w:val="32"/>
        </w:numPr>
        <w:spacing w:line="240" w:lineRule="auto"/>
        <w:contextualSpacing/>
        <w:jc w:val="both"/>
        <w:rPr>
          <w:rFonts w:ascii="Arial" w:hAnsi="Arial" w:cs="Arial"/>
        </w:rPr>
      </w:pPr>
      <w:r w:rsidRPr="0071759D">
        <w:rPr>
          <w:rFonts w:ascii="Arial" w:hAnsi="Arial" w:cs="Arial"/>
        </w:rPr>
        <w:t>Malnutrition or unexplained weight loss</w:t>
      </w:r>
    </w:p>
    <w:p w14:paraId="144C7DE3" w14:textId="77777777" w:rsidR="003859CF" w:rsidRPr="0071759D" w:rsidRDefault="003859CF" w:rsidP="0050117C">
      <w:pPr>
        <w:numPr>
          <w:ilvl w:val="0"/>
          <w:numId w:val="32"/>
        </w:numPr>
        <w:spacing w:line="240" w:lineRule="auto"/>
        <w:contextualSpacing/>
        <w:jc w:val="both"/>
        <w:rPr>
          <w:rFonts w:ascii="Arial" w:hAnsi="Arial" w:cs="Arial"/>
        </w:rPr>
      </w:pPr>
      <w:r w:rsidRPr="0071759D">
        <w:rPr>
          <w:rFonts w:ascii="Arial" w:hAnsi="Arial" w:cs="Arial"/>
        </w:rPr>
        <w:t>Untreated injuries and medical problems</w:t>
      </w:r>
    </w:p>
    <w:p w14:paraId="558627AF" w14:textId="77777777" w:rsidR="003859CF" w:rsidRPr="0071759D" w:rsidRDefault="003859CF" w:rsidP="0050117C">
      <w:pPr>
        <w:numPr>
          <w:ilvl w:val="0"/>
          <w:numId w:val="32"/>
        </w:numPr>
        <w:spacing w:line="240" w:lineRule="auto"/>
        <w:contextualSpacing/>
        <w:jc w:val="both"/>
        <w:rPr>
          <w:rFonts w:ascii="Arial" w:hAnsi="Arial" w:cs="Arial"/>
        </w:rPr>
      </w:pPr>
      <w:r w:rsidRPr="0071759D">
        <w:rPr>
          <w:rFonts w:ascii="Arial" w:hAnsi="Arial" w:cs="Arial"/>
        </w:rPr>
        <w:t>Inconsistent or reluctant contact with medical and social care organisations</w:t>
      </w:r>
    </w:p>
    <w:p w14:paraId="16AD4396" w14:textId="77777777" w:rsidR="003859CF" w:rsidRPr="0071759D" w:rsidRDefault="003859CF" w:rsidP="0050117C">
      <w:pPr>
        <w:numPr>
          <w:ilvl w:val="0"/>
          <w:numId w:val="32"/>
        </w:numPr>
        <w:spacing w:line="240" w:lineRule="auto"/>
        <w:contextualSpacing/>
        <w:jc w:val="both"/>
        <w:rPr>
          <w:rFonts w:ascii="Arial" w:hAnsi="Arial" w:cs="Arial"/>
        </w:rPr>
      </w:pPr>
      <w:r w:rsidRPr="0071759D">
        <w:rPr>
          <w:rFonts w:ascii="Arial" w:hAnsi="Arial" w:cs="Arial"/>
        </w:rPr>
        <w:t>Accumulation of untaken medication</w:t>
      </w:r>
    </w:p>
    <w:p w14:paraId="10069142" w14:textId="77777777" w:rsidR="003859CF" w:rsidRPr="0071759D" w:rsidRDefault="003859CF" w:rsidP="0050117C">
      <w:pPr>
        <w:numPr>
          <w:ilvl w:val="0"/>
          <w:numId w:val="32"/>
        </w:numPr>
        <w:spacing w:line="240" w:lineRule="auto"/>
        <w:contextualSpacing/>
        <w:jc w:val="both"/>
        <w:rPr>
          <w:rFonts w:ascii="Arial" w:hAnsi="Arial" w:cs="Arial"/>
        </w:rPr>
      </w:pPr>
      <w:r w:rsidRPr="0071759D">
        <w:rPr>
          <w:rFonts w:ascii="Arial" w:hAnsi="Arial" w:cs="Arial"/>
        </w:rPr>
        <w:t>Uncharacteristic failure to engage in social interaction</w:t>
      </w:r>
    </w:p>
    <w:p w14:paraId="66FF5A8E" w14:textId="77777777" w:rsidR="003859CF" w:rsidRPr="0071759D" w:rsidRDefault="003859CF" w:rsidP="0050117C">
      <w:pPr>
        <w:numPr>
          <w:ilvl w:val="0"/>
          <w:numId w:val="32"/>
        </w:numPr>
        <w:spacing w:line="240" w:lineRule="auto"/>
        <w:contextualSpacing/>
        <w:jc w:val="both"/>
        <w:rPr>
          <w:rFonts w:ascii="Arial" w:hAnsi="Arial" w:cs="Arial"/>
        </w:rPr>
      </w:pPr>
      <w:r w:rsidRPr="0071759D">
        <w:rPr>
          <w:rFonts w:ascii="Arial" w:hAnsi="Arial" w:cs="Arial"/>
        </w:rPr>
        <w:t>Inappropriate or inadequate clothing</w:t>
      </w:r>
    </w:p>
    <w:p w14:paraId="6D41E1A9" w14:textId="77777777" w:rsidR="003859CF" w:rsidRPr="0071759D" w:rsidRDefault="003859CF" w:rsidP="0050117C">
      <w:pPr>
        <w:spacing w:line="240" w:lineRule="auto"/>
        <w:contextualSpacing/>
        <w:jc w:val="both"/>
        <w:rPr>
          <w:rFonts w:ascii="Arial" w:hAnsi="Arial" w:cs="Arial"/>
          <w:b/>
          <w:bCs/>
        </w:rPr>
      </w:pPr>
    </w:p>
    <w:p w14:paraId="137AF5B3" w14:textId="77777777" w:rsidR="003859CF" w:rsidRPr="0071759D" w:rsidRDefault="003859CF" w:rsidP="0050117C">
      <w:pPr>
        <w:spacing w:line="240" w:lineRule="auto"/>
        <w:contextualSpacing/>
        <w:jc w:val="both"/>
        <w:rPr>
          <w:rFonts w:ascii="Arial" w:hAnsi="Arial" w:cs="Arial"/>
          <w:b/>
          <w:bCs/>
        </w:rPr>
      </w:pPr>
      <w:r w:rsidRPr="0071759D">
        <w:rPr>
          <w:rFonts w:ascii="Arial" w:hAnsi="Arial" w:cs="Arial"/>
          <w:b/>
          <w:bCs/>
        </w:rPr>
        <w:t>Self-neglect</w:t>
      </w:r>
    </w:p>
    <w:p w14:paraId="6F309DAE" w14:textId="77777777" w:rsidR="003859CF" w:rsidRPr="0071759D" w:rsidRDefault="003859CF" w:rsidP="0050117C">
      <w:pPr>
        <w:spacing w:line="240" w:lineRule="auto"/>
        <w:contextualSpacing/>
        <w:jc w:val="both"/>
        <w:rPr>
          <w:rFonts w:ascii="Arial" w:hAnsi="Arial" w:cs="Arial"/>
          <w:b/>
          <w:bCs/>
        </w:rPr>
      </w:pPr>
    </w:p>
    <w:p w14:paraId="371E0B41" w14:textId="77777777" w:rsidR="003859CF" w:rsidRPr="0071759D" w:rsidRDefault="003859CF" w:rsidP="0050117C">
      <w:pPr>
        <w:numPr>
          <w:ilvl w:val="0"/>
          <w:numId w:val="33"/>
        </w:numPr>
        <w:spacing w:line="240" w:lineRule="auto"/>
        <w:contextualSpacing/>
        <w:jc w:val="both"/>
        <w:rPr>
          <w:rFonts w:ascii="Arial" w:hAnsi="Arial" w:cs="Arial"/>
        </w:rPr>
      </w:pPr>
      <w:r w:rsidRPr="0071759D">
        <w:rPr>
          <w:rFonts w:ascii="Arial" w:hAnsi="Arial" w:cs="Arial"/>
        </w:rPr>
        <w:t>Very poor personal hygiene</w:t>
      </w:r>
    </w:p>
    <w:p w14:paraId="16A29DF3" w14:textId="77777777" w:rsidR="003859CF" w:rsidRPr="0071759D" w:rsidRDefault="003859CF" w:rsidP="0050117C">
      <w:pPr>
        <w:numPr>
          <w:ilvl w:val="0"/>
          <w:numId w:val="33"/>
        </w:numPr>
        <w:spacing w:line="240" w:lineRule="auto"/>
        <w:contextualSpacing/>
        <w:jc w:val="both"/>
        <w:rPr>
          <w:rFonts w:ascii="Arial" w:hAnsi="Arial" w:cs="Arial"/>
        </w:rPr>
      </w:pPr>
      <w:r w:rsidRPr="0071759D">
        <w:rPr>
          <w:rFonts w:ascii="Arial" w:hAnsi="Arial" w:cs="Arial"/>
        </w:rPr>
        <w:t>Unkempt appearance</w:t>
      </w:r>
    </w:p>
    <w:p w14:paraId="779224E0" w14:textId="77777777" w:rsidR="003859CF" w:rsidRPr="0071759D" w:rsidRDefault="003859CF" w:rsidP="0050117C">
      <w:pPr>
        <w:numPr>
          <w:ilvl w:val="0"/>
          <w:numId w:val="33"/>
        </w:numPr>
        <w:spacing w:line="240" w:lineRule="auto"/>
        <w:contextualSpacing/>
        <w:jc w:val="both"/>
        <w:rPr>
          <w:rFonts w:ascii="Arial" w:hAnsi="Arial" w:cs="Arial"/>
        </w:rPr>
      </w:pPr>
      <w:r w:rsidRPr="0071759D">
        <w:rPr>
          <w:rFonts w:ascii="Arial" w:hAnsi="Arial" w:cs="Arial"/>
        </w:rPr>
        <w:t>Lack of essential food, clothing or shelter</w:t>
      </w:r>
    </w:p>
    <w:p w14:paraId="3C9DAF05" w14:textId="77777777" w:rsidR="003859CF" w:rsidRPr="0071759D" w:rsidRDefault="003859CF" w:rsidP="0050117C">
      <w:pPr>
        <w:numPr>
          <w:ilvl w:val="0"/>
          <w:numId w:val="33"/>
        </w:numPr>
        <w:spacing w:line="240" w:lineRule="auto"/>
        <w:contextualSpacing/>
        <w:jc w:val="both"/>
        <w:rPr>
          <w:rFonts w:ascii="Arial" w:hAnsi="Arial" w:cs="Arial"/>
        </w:rPr>
      </w:pPr>
      <w:r w:rsidRPr="0071759D">
        <w:rPr>
          <w:rFonts w:ascii="Arial" w:hAnsi="Arial" w:cs="Arial"/>
        </w:rPr>
        <w:t>Malnutrition and/or dehydration</w:t>
      </w:r>
    </w:p>
    <w:p w14:paraId="08502039" w14:textId="77777777" w:rsidR="003859CF" w:rsidRPr="0071759D" w:rsidRDefault="003859CF" w:rsidP="0050117C">
      <w:pPr>
        <w:numPr>
          <w:ilvl w:val="0"/>
          <w:numId w:val="33"/>
        </w:numPr>
        <w:spacing w:line="240" w:lineRule="auto"/>
        <w:contextualSpacing/>
        <w:jc w:val="both"/>
        <w:rPr>
          <w:rFonts w:ascii="Arial" w:hAnsi="Arial" w:cs="Arial"/>
        </w:rPr>
      </w:pPr>
      <w:r w:rsidRPr="0071759D">
        <w:rPr>
          <w:rFonts w:ascii="Arial" w:hAnsi="Arial" w:cs="Arial"/>
        </w:rPr>
        <w:t>Living in squalid or unsanitary conditions</w:t>
      </w:r>
    </w:p>
    <w:p w14:paraId="04F0D02D" w14:textId="77777777" w:rsidR="003859CF" w:rsidRPr="0071759D" w:rsidRDefault="003859CF" w:rsidP="0050117C">
      <w:pPr>
        <w:numPr>
          <w:ilvl w:val="0"/>
          <w:numId w:val="33"/>
        </w:numPr>
        <w:spacing w:line="240" w:lineRule="auto"/>
        <w:contextualSpacing/>
        <w:jc w:val="both"/>
        <w:rPr>
          <w:rFonts w:ascii="Arial" w:hAnsi="Arial" w:cs="Arial"/>
        </w:rPr>
      </w:pPr>
      <w:r w:rsidRPr="0071759D">
        <w:rPr>
          <w:rFonts w:ascii="Arial" w:hAnsi="Arial" w:cs="Arial"/>
        </w:rPr>
        <w:t>Neglecting household maintenance</w:t>
      </w:r>
    </w:p>
    <w:p w14:paraId="256EFAEF" w14:textId="77777777" w:rsidR="003859CF" w:rsidRPr="0071759D" w:rsidRDefault="003859CF" w:rsidP="0050117C">
      <w:pPr>
        <w:numPr>
          <w:ilvl w:val="0"/>
          <w:numId w:val="33"/>
        </w:numPr>
        <w:spacing w:line="240" w:lineRule="auto"/>
        <w:contextualSpacing/>
        <w:jc w:val="both"/>
        <w:rPr>
          <w:rFonts w:ascii="Arial" w:hAnsi="Arial" w:cs="Arial"/>
        </w:rPr>
      </w:pPr>
      <w:r w:rsidRPr="0071759D">
        <w:rPr>
          <w:rFonts w:ascii="Arial" w:hAnsi="Arial" w:cs="Arial"/>
        </w:rPr>
        <w:t>Hoarding</w:t>
      </w:r>
    </w:p>
    <w:p w14:paraId="2D9D5939" w14:textId="77777777" w:rsidR="003859CF" w:rsidRPr="0071759D" w:rsidRDefault="003859CF" w:rsidP="0050117C">
      <w:pPr>
        <w:numPr>
          <w:ilvl w:val="0"/>
          <w:numId w:val="33"/>
        </w:numPr>
        <w:spacing w:line="240" w:lineRule="auto"/>
        <w:contextualSpacing/>
        <w:jc w:val="both"/>
        <w:rPr>
          <w:rFonts w:ascii="Arial" w:hAnsi="Arial" w:cs="Arial"/>
        </w:rPr>
      </w:pPr>
      <w:r w:rsidRPr="0071759D">
        <w:rPr>
          <w:rFonts w:ascii="Arial" w:hAnsi="Arial" w:cs="Arial"/>
        </w:rPr>
        <w:t xml:space="preserve">Collecting </w:t>
      </w:r>
      <w:proofErr w:type="gramStart"/>
      <w:r w:rsidRPr="0071759D">
        <w:rPr>
          <w:rFonts w:ascii="Arial" w:hAnsi="Arial" w:cs="Arial"/>
        </w:rPr>
        <w:t>a large number of</w:t>
      </w:r>
      <w:proofErr w:type="gramEnd"/>
      <w:r w:rsidRPr="0071759D">
        <w:rPr>
          <w:rFonts w:ascii="Arial" w:hAnsi="Arial" w:cs="Arial"/>
        </w:rPr>
        <w:t xml:space="preserve"> animals in inappropriate conditions</w:t>
      </w:r>
    </w:p>
    <w:p w14:paraId="0874B49B" w14:textId="77777777" w:rsidR="003859CF" w:rsidRPr="0071759D" w:rsidRDefault="003859CF" w:rsidP="0050117C">
      <w:pPr>
        <w:numPr>
          <w:ilvl w:val="0"/>
          <w:numId w:val="33"/>
        </w:numPr>
        <w:spacing w:line="240" w:lineRule="auto"/>
        <w:contextualSpacing/>
        <w:jc w:val="both"/>
        <w:rPr>
          <w:rFonts w:ascii="Arial" w:hAnsi="Arial" w:cs="Arial"/>
        </w:rPr>
      </w:pPr>
      <w:r w:rsidRPr="0071759D">
        <w:rPr>
          <w:rFonts w:ascii="Arial" w:hAnsi="Arial" w:cs="Arial"/>
        </w:rPr>
        <w:t>Non-compliance with health or care services</w:t>
      </w:r>
    </w:p>
    <w:p w14:paraId="00414A12" w14:textId="77777777" w:rsidR="003859CF" w:rsidRPr="0071759D" w:rsidRDefault="003859CF" w:rsidP="0050117C">
      <w:pPr>
        <w:numPr>
          <w:ilvl w:val="0"/>
          <w:numId w:val="33"/>
        </w:numPr>
        <w:spacing w:line="240" w:lineRule="auto"/>
        <w:contextualSpacing/>
        <w:jc w:val="both"/>
        <w:rPr>
          <w:rFonts w:ascii="Arial" w:hAnsi="Arial" w:cs="Arial"/>
        </w:rPr>
      </w:pPr>
      <w:r w:rsidRPr="0071759D">
        <w:rPr>
          <w:rFonts w:ascii="Arial" w:hAnsi="Arial" w:cs="Arial"/>
        </w:rPr>
        <w:t>Inability or unwillingness to take medication or treat illness or injury</w:t>
      </w:r>
    </w:p>
    <w:p w14:paraId="7E99914C" w14:textId="77777777" w:rsidR="003859CF" w:rsidRPr="0071759D" w:rsidRDefault="003859CF" w:rsidP="0050117C">
      <w:pPr>
        <w:jc w:val="both"/>
        <w:rPr>
          <w:rFonts w:ascii="Arial" w:hAnsi="Arial" w:cs="Arial"/>
          <w:b/>
          <w:bCs/>
        </w:rPr>
      </w:pPr>
    </w:p>
    <w:p w14:paraId="2EF56E8F" w14:textId="77777777" w:rsidR="00BD1EC2" w:rsidRPr="0071759D" w:rsidRDefault="00BD1EC2" w:rsidP="0050117C">
      <w:pPr>
        <w:jc w:val="both"/>
        <w:rPr>
          <w:rFonts w:ascii="Arial" w:hAnsi="Arial" w:cs="Arial"/>
          <w:b/>
          <w:bCs/>
        </w:rPr>
      </w:pPr>
      <w:r w:rsidRPr="0071759D">
        <w:rPr>
          <w:rFonts w:ascii="Arial" w:hAnsi="Arial" w:cs="Arial"/>
          <w:b/>
          <w:bCs/>
        </w:rPr>
        <w:br w:type="page"/>
      </w:r>
    </w:p>
    <w:p w14:paraId="117085E4" w14:textId="471AC427" w:rsidR="004E687C" w:rsidRPr="0071759D" w:rsidRDefault="00C94A68" w:rsidP="0050117C">
      <w:pPr>
        <w:jc w:val="both"/>
        <w:rPr>
          <w:rFonts w:ascii="Arial" w:hAnsi="Arial" w:cs="Arial"/>
          <w:b/>
          <w:bCs/>
          <w:sz w:val="28"/>
          <w:szCs w:val="28"/>
        </w:rPr>
      </w:pPr>
      <w:r w:rsidRPr="0071759D">
        <w:rPr>
          <w:rFonts w:ascii="Arial" w:hAnsi="Arial" w:cs="Arial"/>
          <w:b/>
          <w:bCs/>
          <w:sz w:val="28"/>
          <w:szCs w:val="28"/>
        </w:rPr>
        <w:lastRenderedPageBreak/>
        <w:t xml:space="preserve">Policy </w:t>
      </w:r>
      <w:r w:rsidR="004E687C" w:rsidRPr="0071759D">
        <w:rPr>
          <w:rFonts w:ascii="Arial" w:hAnsi="Arial" w:cs="Arial"/>
          <w:b/>
          <w:bCs/>
          <w:sz w:val="28"/>
          <w:szCs w:val="28"/>
        </w:rPr>
        <w:t>Framework</w:t>
      </w:r>
    </w:p>
    <w:p w14:paraId="1BFDB5F0" w14:textId="5E377AD7" w:rsidR="005D15FE" w:rsidRPr="0071759D" w:rsidRDefault="00D94368" w:rsidP="0050117C">
      <w:pPr>
        <w:jc w:val="both"/>
        <w:rPr>
          <w:rFonts w:ascii="Arial" w:hAnsi="Arial" w:cs="Arial"/>
          <w:b/>
          <w:bCs/>
        </w:rPr>
      </w:pPr>
      <w:r w:rsidRPr="0071759D">
        <w:rPr>
          <w:rFonts w:ascii="Arial" w:hAnsi="Arial" w:cs="Arial"/>
          <w:b/>
          <w:bCs/>
        </w:rPr>
        <w:t>This p</w:t>
      </w:r>
      <w:r w:rsidR="005D15FE" w:rsidRPr="0071759D">
        <w:rPr>
          <w:rFonts w:ascii="Arial" w:hAnsi="Arial" w:cs="Arial"/>
          <w:b/>
          <w:bCs/>
        </w:rPr>
        <w:t xml:space="preserve">olicy should be read in conjunction with the following LandWorks Policy and Procedure documents: </w:t>
      </w:r>
    </w:p>
    <w:p w14:paraId="6F398B6E" w14:textId="77777777" w:rsidR="005D15FE" w:rsidRPr="0071759D" w:rsidRDefault="005D15FE" w:rsidP="0050117C">
      <w:pPr>
        <w:numPr>
          <w:ilvl w:val="0"/>
          <w:numId w:val="19"/>
        </w:numPr>
        <w:contextualSpacing/>
        <w:jc w:val="both"/>
        <w:rPr>
          <w:rFonts w:ascii="Arial" w:hAnsi="Arial" w:cs="Arial"/>
        </w:rPr>
      </w:pPr>
      <w:r w:rsidRPr="0071759D">
        <w:rPr>
          <w:rFonts w:ascii="Arial" w:hAnsi="Arial" w:cs="Arial"/>
        </w:rPr>
        <w:t>GDPR/data</w:t>
      </w:r>
    </w:p>
    <w:p w14:paraId="0DA6F399" w14:textId="77777777" w:rsidR="005D15FE" w:rsidRPr="0071759D" w:rsidRDefault="005D15FE" w:rsidP="0050117C">
      <w:pPr>
        <w:numPr>
          <w:ilvl w:val="0"/>
          <w:numId w:val="1"/>
        </w:numPr>
        <w:contextualSpacing/>
        <w:jc w:val="both"/>
        <w:rPr>
          <w:rFonts w:ascii="Arial" w:hAnsi="Arial" w:cs="Arial"/>
        </w:rPr>
      </w:pPr>
      <w:r w:rsidRPr="0071759D">
        <w:rPr>
          <w:rFonts w:ascii="Arial" w:hAnsi="Arial" w:cs="Arial"/>
        </w:rPr>
        <w:t>Whistleblowing</w:t>
      </w:r>
    </w:p>
    <w:p w14:paraId="58DBF924" w14:textId="77777777" w:rsidR="005D15FE" w:rsidRPr="0071759D" w:rsidRDefault="005D15FE" w:rsidP="0050117C">
      <w:pPr>
        <w:numPr>
          <w:ilvl w:val="0"/>
          <w:numId w:val="1"/>
        </w:numPr>
        <w:contextualSpacing/>
        <w:jc w:val="both"/>
        <w:rPr>
          <w:rFonts w:ascii="Arial" w:hAnsi="Arial" w:cs="Arial"/>
        </w:rPr>
      </w:pPr>
      <w:r w:rsidRPr="0071759D">
        <w:rPr>
          <w:rFonts w:ascii="Arial" w:hAnsi="Arial" w:cs="Arial"/>
        </w:rPr>
        <w:t>Recruitment</w:t>
      </w:r>
    </w:p>
    <w:p w14:paraId="09F1BBA3" w14:textId="65C92062" w:rsidR="005D15FE" w:rsidRPr="0071759D" w:rsidRDefault="005D15FE" w:rsidP="0050117C">
      <w:pPr>
        <w:numPr>
          <w:ilvl w:val="0"/>
          <w:numId w:val="1"/>
        </w:numPr>
        <w:contextualSpacing/>
        <w:jc w:val="both"/>
        <w:rPr>
          <w:rFonts w:ascii="Arial" w:hAnsi="Arial" w:cs="Arial"/>
        </w:rPr>
      </w:pPr>
      <w:r w:rsidRPr="0071759D">
        <w:rPr>
          <w:rFonts w:ascii="Arial" w:hAnsi="Arial" w:cs="Arial"/>
        </w:rPr>
        <w:t>Recruitment of former offenders</w:t>
      </w:r>
    </w:p>
    <w:p w14:paraId="6FEC4A55" w14:textId="462DC59B" w:rsidR="00C76607" w:rsidRPr="0071759D" w:rsidRDefault="00C76607" w:rsidP="0050117C">
      <w:pPr>
        <w:numPr>
          <w:ilvl w:val="0"/>
          <w:numId w:val="1"/>
        </w:numPr>
        <w:contextualSpacing/>
        <w:jc w:val="both"/>
        <w:rPr>
          <w:rFonts w:ascii="Arial" w:hAnsi="Arial" w:cs="Arial"/>
        </w:rPr>
      </w:pPr>
      <w:r w:rsidRPr="0071759D">
        <w:rPr>
          <w:rFonts w:ascii="Arial" w:hAnsi="Arial" w:cs="Arial"/>
        </w:rPr>
        <w:t>Staff Handbook</w:t>
      </w:r>
    </w:p>
    <w:p w14:paraId="19B822BA" w14:textId="77777777" w:rsidR="005D15FE" w:rsidRPr="0071759D" w:rsidRDefault="005D15FE" w:rsidP="0050117C">
      <w:pPr>
        <w:numPr>
          <w:ilvl w:val="0"/>
          <w:numId w:val="1"/>
        </w:numPr>
        <w:contextualSpacing/>
        <w:jc w:val="both"/>
        <w:rPr>
          <w:rFonts w:ascii="Arial" w:hAnsi="Arial" w:cs="Arial"/>
        </w:rPr>
      </w:pPr>
      <w:r w:rsidRPr="0071759D">
        <w:rPr>
          <w:rFonts w:ascii="Arial" w:hAnsi="Arial" w:cs="Arial"/>
        </w:rPr>
        <w:t>Social Media</w:t>
      </w:r>
    </w:p>
    <w:p w14:paraId="4818EA20" w14:textId="77777777" w:rsidR="005D15FE" w:rsidRPr="0071759D" w:rsidRDefault="005D15FE" w:rsidP="0050117C">
      <w:pPr>
        <w:numPr>
          <w:ilvl w:val="0"/>
          <w:numId w:val="1"/>
        </w:numPr>
        <w:contextualSpacing/>
        <w:jc w:val="both"/>
        <w:rPr>
          <w:rFonts w:ascii="Arial" w:hAnsi="Arial" w:cs="Arial"/>
        </w:rPr>
      </w:pPr>
      <w:r w:rsidRPr="0071759D">
        <w:rPr>
          <w:rFonts w:ascii="Arial" w:hAnsi="Arial" w:cs="Arial"/>
        </w:rPr>
        <w:t>Equality and Diversity</w:t>
      </w:r>
    </w:p>
    <w:p w14:paraId="7EDA9C12" w14:textId="77777777" w:rsidR="005D15FE" w:rsidRPr="0071759D" w:rsidRDefault="005D15FE" w:rsidP="0050117C">
      <w:pPr>
        <w:numPr>
          <w:ilvl w:val="0"/>
          <w:numId w:val="1"/>
        </w:numPr>
        <w:contextualSpacing/>
        <w:jc w:val="both"/>
        <w:rPr>
          <w:rFonts w:ascii="Arial" w:hAnsi="Arial" w:cs="Arial"/>
        </w:rPr>
      </w:pPr>
      <w:r w:rsidRPr="0071759D">
        <w:rPr>
          <w:rFonts w:ascii="Arial" w:hAnsi="Arial" w:cs="Arial"/>
        </w:rPr>
        <w:t>Terms of engagement for staff and volunteers</w:t>
      </w:r>
    </w:p>
    <w:p w14:paraId="23A26590" w14:textId="77777777" w:rsidR="005D15FE" w:rsidRPr="0071759D" w:rsidRDefault="005D15FE" w:rsidP="0050117C">
      <w:pPr>
        <w:numPr>
          <w:ilvl w:val="0"/>
          <w:numId w:val="1"/>
        </w:numPr>
        <w:contextualSpacing/>
        <w:jc w:val="both"/>
        <w:rPr>
          <w:rFonts w:ascii="Arial" w:hAnsi="Arial" w:cs="Arial"/>
        </w:rPr>
      </w:pPr>
      <w:r w:rsidRPr="0071759D">
        <w:rPr>
          <w:rFonts w:ascii="Arial" w:hAnsi="Arial" w:cs="Arial"/>
        </w:rPr>
        <w:t>Disciplinary</w:t>
      </w:r>
    </w:p>
    <w:p w14:paraId="281F0514" w14:textId="77777777" w:rsidR="005D15FE" w:rsidRPr="0071759D" w:rsidRDefault="005D15FE" w:rsidP="0050117C">
      <w:pPr>
        <w:numPr>
          <w:ilvl w:val="0"/>
          <w:numId w:val="1"/>
        </w:numPr>
        <w:contextualSpacing/>
        <w:jc w:val="both"/>
        <w:rPr>
          <w:rFonts w:ascii="Arial" w:hAnsi="Arial" w:cs="Arial"/>
        </w:rPr>
      </w:pPr>
      <w:r w:rsidRPr="0071759D">
        <w:rPr>
          <w:rFonts w:ascii="Arial" w:hAnsi="Arial" w:cs="Arial"/>
        </w:rPr>
        <w:t>Complaints</w:t>
      </w:r>
    </w:p>
    <w:p w14:paraId="491299D8" w14:textId="77777777" w:rsidR="005D15FE" w:rsidRPr="0071759D" w:rsidRDefault="005D15FE" w:rsidP="0050117C">
      <w:pPr>
        <w:jc w:val="both"/>
        <w:rPr>
          <w:rFonts w:ascii="Arial" w:hAnsi="Arial" w:cs="Arial"/>
          <w:b/>
          <w:bCs/>
        </w:rPr>
      </w:pPr>
    </w:p>
    <w:p w14:paraId="69A4DB8B" w14:textId="73094D52" w:rsidR="005D15FE" w:rsidRPr="0071759D" w:rsidRDefault="005D15FE" w:rsidP="0050117C">
      <w:pPr>
        <w:jc w:val="both"/>
        <w:rPr>
          <w:rFonts w:ascii="Arial" w:hAnsi="Arial" w:cs="Arial"/>
          <w:b/>
          <w:bCs/>
          <w:color w:val="000000"/>
          <w:shd w:val="clear" w:color="auto" w:fill="FFFFFF"/>
        </w:rPr>
      </w:pPr>
      <w:r w:rsidRPr="0071759D">
        <w:rPr>
          <w:rFonts w:ascii="Arial" w:hAnsi="Arial" w:cs="Arial"/>
          <w:b/>
          <w:bCs/>
          <w:color w:val="000000"/>
          <w:shd w:val="clear" w:color="auto" w:fill="FFFFFF"/>
        </w:rPr>
        <w:t xml:space="preserve">Legal Framework </w:t>
      </w:r>
      <w:r w:rsidR="00C76607" w:rsidRPr="0071759D">
        <w:rPr>
          <w:rFonts w:ascii="Arial" w:hAnsi="Arial" w:cs="Arial"/>
          <w:b/>
          <w:bCs/>
          <w:color w:val="000000"/>
          <w:shd w:val="clear" w:color="auto" w:fill="FFFFFF"/>
        </w:rPr>
        <w:t>and Guidance informing this policy</w:t>
      </w:r>
      <w:r w:rsidR="00005AE2" w:rsidRPr="0071759D">
        <w:rPr>
          <w:rFonts w:ascii="Arial" w:hAnsi="Arial" w:cs="Arial"/>
          <w:b/>
          <w:bCs/>
          <w:color w:val="000000"/>
          <w:shd w:val="clear" w:color="auto" w:fill="FFFFFF"/>
        </w:rPr>
        <w:t>:</w:t>
      </w:r>
    </w:p>
    <w:p w14:paraId="748748CC" w14:textId="1479ADAB" w:rsidR="005D15FE" w:rsidRPr="0071759D" w:rsidRDefault="005D15FE" w:rsidP="0050117C">
      <w:pPr>
        <w:numPr>
          <w:ilvl w:val="0"/>
          <w:numId w:val="2"/>
        </w:numPr>
        <w:contextualSpacing/>
        <w:jc w:val="both"/>
        <w:rPr>
          <w:rFonts w:ascii="Arial" w:hAnsi="Arial" w:cs="Arial"/>
        </w:rPr>
      </w:pPr>
      <w:hyperlink r:id="rId13" w:history="1">
        <w:r w:rsidRPr="0071759D">
          <w:rPr>
            <w:rStyle w:val="Hyperlink"/>
            <w:rFonts w:ascii="Arial" w:hAnsi="Arial" w:cs="Arial"/>
          </w:rPr>
          <w:t>Care Act 2014</w:t>
        </w:r>
      </w:hyperlink>
    </w:p>
    <w:p w14:paraId="0500AA22" w14:textId="4BB56707" w:rsidR="005D15FE" w:rsidRPr="0071759D" w:rsidRDefault="005D15FE" w:rsidP="0050117C">
      <w:pPr>
        <w:numPr>
          <w:ilvl w:val="0"/>
          <w:numId w:val="2"/>
        </w:numPr>
        <w:contextualSpacing/>
        <w:jc w:val="both"/>
        <w:rPr>
          <w:rFonts w:ascii="Arial" w:hAnsi="Arial" w:cs="Arial"/>
        </w:rPr>
      </w:pPr>
      <w:hyperlink r:id="rId14" w:history="1">
        <w:r w:rsidRPr="0071759D">
          <w:rPr>
            <w:rStyle w:val="Hyperlink"/>
            <w:rFonts w:ascii="Arial" w:hAnsi="Arial" w:cs="Arial"/>
          </w:rPr>
          <w:t>Mental Capacity Act 2005</w:t>
        </w:r>
      </w:hyperlink>
    </w:p>
    <w:p w14:paraId="058B7CBF" w14:textId="6B82C5F3" w:rsidR="005D15FE" w:rsidRPr="0071759D" w:rsidRDefault="005D15FE" w:rsidP="0050117C">
      <w:pPr>
        <w:numPr>
          <w:ilvl w:val="0"/>
          <w:numId w:val="2"/>
        </w:numPr>
        <w:contextualSpacing/>
        <w:jc w:val="both"/>
        <w:rPr>
          <w:rFonts w:ascii="Arial" w:hAnsi="Arial" w:cs="Arial"/>
        </w:rPr>
      </w:pPr>
      <w:hyperlink r:id="rId15" w:history="1">
        <w:r w:rsidRPr="0071759D">
          <w:rPr>
            <w:rStyle w:val="Hyperlink"/>
            <w:rFonts w:ascii="Arial" w:hAnsi="Arial" w:cs="Arial"/>
          </w:rPr>
          <w:t xml:space="preserve">Charity Commission </w:t>
        </w:r>
        <w:r w:rsidR="007D55EB" w:rsidRPr="0071759D">
          <w:rPr>
            <w:rStyle w:val="Hyperlink"/>
            <w:rFonts w:ascii="Arial" w:hAnsi="Arial" w:cs="Arial"/>
          </w:rPr>
          <w:t>Safeguarding and Protecting people</w:t>
        </w:r>
      </w:hyperlink>
    </w:p>
    <w:p w14:paraId="533D6D2C" w14:textId="30A21E1D" w:rsidR="005D15FE" w:rsidRPr="0071759D" w:rsidRDefault="005D15FE" w:rsidP="0050117C">
      <w:pPr>
        <w:numPr>
          <w:ilvl w:val="0"/>
          <w:numId w:val="2"/>
        </w:numPr>
        <w:contextualSpacing/>
        <w:jc w:val="both"/>
        <w:rPr>
          <w:rFonts w:ascii="Arial" w:hAnsi="Arial" w:cs="Arial"/>
        </w:rPr>
      </w:pPr>
      <w:hyperlink r:id="rId16" w:history="1">
        <w:r w:rsidRPr="0071759D">
          <w:rPr>
            <w:rStyle w:val="Hyperlink"/>
            <w:rFonts w:ascii="Arial" w:hAnsi="Arial" w:cs="Arial"/>
          </w:rPr>
          <w:t>The Data Protection Act 2018/GDPR 2018</w:t>
        </w:r>
      </w:hyperlink>
    </w:p>
    <w:p w14:paraId="76921D41" w14:textId="284AF2B8" w:rsidR="005D15FE" w:rsidRPr="0071759D" w:rsidRDefault="005D15FE" w:rsidP="0050117C">
      <w:pPr>
        <w:numPr>
          <w:ilvl w:val="0"/>
          <w:numId w:val="2"/>
        </w:numPr>
        <w:contextualSpacing/>
        <w:jc w:val="both"/>
        <w:rPr>
          <w:rFonts w:ascii="Arial" w:hAnsi="Arial" w:cs="Arial"/>
        </w:rPr>
      </w:pPr>
      <w:hyperlink r:id="rId17" w:history="1">
        <w:r w:rsidRPr="0071759D">
          <w:rPr>
            <w:rStyle w:val="Hyperlink"/>
            <w:rFonts w:ascii="Arial" w:hAnsi="Arial" w:cs="Arial"/>
          </w:rPr>
          <w:t>Human Rights Act 1998</w:t>
        </w:r>
      </w:hyperlink>
    </w:p>
    <w:p w14:paraId="5E793282" w14:textId="4B5D69AC" w:rsidR="005D15FE" w:rsidRPr="0071759D" w:rsidRDefault="005D15FE" w:rsidP="0050117C">
      <w:pPr>
        <w:numPr>
          <w:ilvl w:val="0"/>
          <w:numId w:val="2"/>
        </w:numPr>
        <w:contextualSpacing/>
        <w:jc w:val="both"/>
        <w:rPr>
          <w:rFonts w:ascii="Arial" w:hAnsi="Arial" w:cs="Arial"/>
        </w:rPr>
      </w:pPr>
      <w:hyperlink r:id="rId18" w:history="1">
        <w:r w:rsidRPr="0071759D">
          <w:rPr>
            <w:rStyle w:val="Hyperlink"/>
            <w:rFonts w:ascii="Arial" w:hAnsi="Arial" w:cs="Arial"/>
          </w:rPr>
          <w:t>The Crime and Disorder Act 1998</w:t>
        </w:r>
      </w:hyperlink>
    </w:p>
    <w:p w14:paraId="6A9394A5" w14:textId="4DEF67AD" w:rsidR="005D15FE" w:rsidRPr="0071759D" w:rsidRDefault="005D15FE" w:rsidP="0050117C">
      <w:pPr>
        <w:numPr>
          <w:ilvl w:val="0"/>
          <w:numId w:val="2"/>
        </w:numPr>
        <w:contextualSpacing/>
        <w:jc w:val="both"/>
        <w:rPr>
          <w:rFonts w:ascii="Arial" w:hAnsi="Arial" w:cs="Arial"/>
        </w:rPr>
      </w:pPr>
      <w:hyperlink r:id="rId19">
        <w:r w:rsidRPr="0071759D">
          <w:rPr>
            <w:rStyle w:val="Hyperlink"/>
            <w:rFonts w:ascii="Arial" w:hAnsi="Arial" w:cs="Arial"/>
          </w:rPr>
          <w:t>Criminal Justice and Courts Act 2015</w:t>
        </w:r>
      </w:hyperlink>
    </w:p>
    <w:p w14:paraId="7EA056F0" w14:textId="6E44DCB3" w:rsidR="60DEE4D6" w:rsidRPr="0071759D" w:rsidRDefault="60DEE4D6" w:rsidP="0050117C">
      <w:pPr>
        <w:numPr>
          <w:ilvl w:val="0"/>
          <w:numId w:val="2"/>
        </w:numPr>
        <w:contextualSpacing/>
        <w:jc w:val="both"/>
        <w:rPr>
          <w:rFonts w:ascii="Arial" w:hAnsi="Arial" w:cs="Arial"/>
        </w:rPr>
      </w:pPr>
      <w:hyperlink r:id="rId20">
        <w:r w:rsidRPr="0071759D">
          <w:rPr>
            <w:rStyle w:val="Hyperlink"/>
            <w:rFonts w:ascii="Arial" w:hAnsi="Arial" w:cs="Arial"/>
          </w:rPr>
          <w:t>Domestic Abuse Act 2021</w:t>
        </w:r>
      </w:hyperlink>
    </w:p>
    <w:p w14:paraId="1A58FEBC" w14:textId="27B32F5C" w:rsidR="005D15FE" w:rsidRPr="0071759D" w:rsidRDefault="112C32DC" w:rsidP="0050117C">
      <w:pPr>
        <w:numPr>
          <w:ilvl w:val="0"/>
          <w:numId w:val="2"/>
        </w:numPr>
        <w:contextualSpacing/>
        <w:jc w:val="both"/>
        <w:rPr>
          <w:rStyle w:val="Hyperlink"/>
          <w:rFonts w:ascii="Arial" w:hAnsi="Arial" w:cs="Arial"/>
          <w:color w:val="auto"/>
          <w:u w:val="none"/>
        </w:rPr>
      </w:pPr>
      <w:hyperlink r:id="rId21">
        <w:r w:rsidRPr="0071759D">
          <w:rPr>
            <w:rStyle w:val="Hyperlink"/>
            <w:rFonts w:ascii="Arial" w:hAnsi="Arial" w:cs="Arial"/>
          </w:rPr>
          <w:t xml:space="preserve">Torbay and </w:t>
        </w:r>
        <w:r w:rsidR="005D15FE" w:rsidRPr="0071759D">
          <w:rPr>
            <w:rStyle w:val="Hyperlink"/>
            <w:rFonts w:ascii="Arial" w:hAnsi="Arial" w:cs="Arial"/>
          </w:rPr>
          <w:t>Devon Multi-Agency Safeguarding Adult Procedures and Guidance (DSAB 20</w:t>
        </w:r>
        <w:r w:rsidR="09B04A24" w:rsidRPr="0071759D">
          <w:rPr>
            <w:rStyle w:val="Hyperlink"/>
            <w:rFonts w:ascii="Arial" w:hAnsi="Arial" w:cs="Arial"/>
          </w:rPr>
          <w:t>21)</w:t>
        </w:r>
      </w:hyperlink>
      <w:r w:rsidR="00307525" w:rsidRPr="0071759D">
        <w:rPr>
          <w:rFonts w:ascii="Arial" w:hAnsi="Arial" w:cs="Arial"/>
        </w:rPr>
        <w:fldChar w:fldCharType="begin"/>
      </w:r>
      <w:r w:rsidR="00307525" w:rsidRPr="0071759D">
        <w:rPr>
          <w:rFonts w:ascii="Arial" w:hAnsi="Arial" w:cs="Arial"/>
        </w:rPr>
        <w:instrText xml:space="preserve"> HYPERLINK "http://documents.torbayandsouthdevon.nhs.uk/TSDFT/G1870.pdf?web=1" </w:instrText>
      </w:r>
      <w:r w:rsidR="00307525" w:rsidRPr="0071759D">
        <w:rPr>
          <w:rFonts w:ascii="Arial" w:hAnsi="Arial" w:cs="Arial"/>
        </w:rPr>
      </w:r>
      <w:r w:rsidR="00307525" w:rsidRPr="0071759D">
        <w:rPr>
          <w:rFonts w:ascii="Arial" w:hAnsi="Arial" w:cs="Arial"/>
        </w:rPr>
        <w:fldChar w:fldCharType="separate"/>
      </w:r>
    </w:p>
    <w:p w14:paraId="61F8EC32" w14:textId="0B578545" w:rsidR="00482E54" w:rsidRPr="0071759D" w:rsidRDefault="00307525" w:rsidP="0050117C">
      <w:pPr>
        <w:numPr>
          <w:ilvl w:val="0"/>
          <w:numId w:val="2"/>
        </w:numPr>
        <w:contextualSpacing/>
        <w:jc w:val="both"/>
        <w:rPr>
          <w:rStyle w:val="Hyperlink"/>
          <w:rFonts w:ascii="Arial" w:hAnsi="Arial" w:cs="Arial"/>
          <w:b/>
          <w:bCs/>
        </w:rPr>
      </w:pPr>
      <w:r w:rsidRPr="0071759D">
        <w:rPr>
          <w:rFonts w:ascii="Arial" w:hAnsi="Arial" w:cs="Arial"/>
        </w:rPr>
        <w:fldChar w:fldCharType="end"/>
      </w:r>
      <w:r w:rsidRPr="0071759D">
        <w:rPr>
          <w:rFonts w:ascii="Arial" w:hAnsi="Arial" w:cs="Arial"/>
          <w:color w:val="000000"/>
          <w:shd w:val="clear" w:color="auto" w:fill="FFFFFF"/>
        </w:rPr>
        <w:fldChar w:fldCharType="begin"/>
      </w:r>
      <w:r w:rsidRPr="0071759D">
        <w:rPr>
          <w:rFonts w:ascii="Arial" w:hAnsi="Arial" w:cs="Arial"/>
          <w:color w:val="000000"/>
          <w:shd w:val="clear" w:color="auto" w:fill="FFFFFF"/>
        </w:rPr>
        <w:instrText xml:space="preserve"> HYPERLINK "https://www.legislation.gov.uk/ukpga/1998/23/contents" </w:instrText>
      </w:r>
      <w:r w:rsidRPr="0071759D">
        <w:rPr>
          <w:rFonts w:ascii="Arial" w:hAnsi="Arial" w:cs="Arial"/>
          <w:color w:val="000000"/>
          <w:shd w:val="clear" w:color="auto" w:fill="FFFFFF"/>
        </w:rPr>
      </w:r>
      <w:r w:rsidRPr="0071759D">
        <w:rPr>
          <w:rFonts w:ascii="Arial" w:hAnsi="Arial" w:cs="Arial"/>
          <w:color w:val="000000"/>
          <w:shd w:val="clear" w:color="auto" w:fill="FFFFFF"/>
        </w:rPr>
        <w:fldChar w:fldCharType="separate"/>
      </w:r>
      <w:r w:rsidR="005D15FE" w:rsidRPr="0071759D">
        <w:rPr>
          <w:rStyle w:val="Hyperlink"/>
          <w:rFonts w:ascii="Arial" w:hAnsi="Arial" w:cs="Arial"/>
          <w:shd w:val="clear" w:color="auto" w:fill="FFFFFF"/>
        </w:rPr>
        <w:t>Public Interest Disclosure Act 1998 (Whistleblowing)</w:t>
      </w:r>
    </w:p>
    <w:p w14:paraId="2824C03F" w14:textId="2E7E03CE" w:rsidR="0069779E" w:rsidRPr="0071759D" w:rsidRDefault="00307525" w:rsidP="0050117C">
      <w:pPr>
        <w:numPr>
          <w:ilvl w:val="0"/>
          <w:numId w:val="2"/>
        </w:numPr>
        <w:contextualSpacing/>
        <w:jc w:val="both"/>
        <w:rPr>
          <w:rStyle w:val="Hyperlink"/>
          <w:rFonts w:ascii="Arial" w:hAnsi="Arial" w:cs="Arial"/>
          <w:b/>
          <w:bCs/>
        </w:rPr>
      </w:pPr>
      <w:r w:rsidRPr="0071759D">
        <w:rPr>
          <w:rFonts w:ascii="Arial" w:hAnsi="Arial" w:cs="Arial"/>
          <w:color w:val="000000"/>
          <w:shd w:val="clear" w:color="auto" w:fill="FFFFFF"/>
        </w:rPr>
        <w:fldChar w:fldCharType="end"/>
      </w:r>
      <w:r w:rsidR="00045109" w:rsidRPr="0071759D">
        <w:rPr>
          <w:rFonts w:ascii="Arial" w:hAnsi="Arial" w:cs="Arial"/>
          <w:color w:val="000000"/>
          <w:shd w:val="clear" w:color="auto" w:fill="FFFFFF"/>
        </w:rPr>
        <w:fldChar w:fldCharType="begin"/>
      </w:r>
      <w:r w:rsidR="009C1E8F" w:rsidRPr="0071759D">
        <w:rPr>
          <w:rFonts w:ascii="Arial" w:hAnsi="Arial" w:cs="Arial"/>
          <w:color w:val="000000"/>
          <w:shd w:val="clear" w:color="auto" w:fill="FFFFFF"/>
        </w:rPr>
        <w:instrText>HYPERLINK "https://www.legislation.gov.uk/ukpga/2003/31/contents"</w:instrText>
      </w:r>
      <w:r w:rsidR="00045109" w:rsidRPr="0071759D">
        <w:rPr>
          <w:rFonts w:ascii="Arial" w:hAnsi="Arial" w:cs="Arial"/>
          <w:color w:val="000000"/>
          <w:shd w:val="clear" w:color="auto" w:fill="FFFFFF"/>
        </w:rPr>
      </w:r>
      <w:r w:rsidR="00045109" w:rsidRPr="0071759D">
        <w:rPr>
          <w:rFonts w:ascii="Arial" w:hAnsi="Arial" w:cs="Arial"/>
          <w:color w:val="000000"/>
          <w:shd w:val="clear" w:color="auto" w:fill="FFFFFF"/>
        </w:rPr>
        <w:fldChar w:fldCharType="separate"/>
      </w:r>
      <w:r w:rsidR="0069779E" w:rsidRPr="0071759D">
        <w:rPr>
          <w:rStyle w:val="Hyperlink"/>
          <w:rFonts w:ascii="Arial" w:hAnsi="Arial" w:cs="Arial"/>
          <w:shd w:val="clear" w:color="auto" w:fill="FFFFFF"/>
        </w:rPr>
        <w:t xml:space="preserve">Female Genital Mutilation Act </w:t>
      </w:r>
      <w:r w:rsidR="0057159F" w:rsidRPr="0071759D">
        <w:rPr>
          <w:rStyle w:val="Hyperlink"/>
          <w:rFonts w:ascii="Arial" w:hAnsi="Arial" w:cs="Arial"/>
          <w:shd w:val="clear" w:color="auto" w:fill="FFFFFF"/>
        </w:rPr>
        <w:t>(2003)</w:t>
      </w:r>
    </w:p>
    <w:p w14:paraId="46FB302A" w14:textId="6E3B043E" w:rsidR="00AA3BBE" w:rsidRPr="0071759D" w:rsidRDefault="00045109" w:rsidP="0050117C">
      <w:pPr>
        <w:numPr>
          <w:ilvl w:val="0"/>
          <w:numId w:val="2"/>
        </w:numPr>
        <w:contextualSpacing/>
        <w:jc w:val="both"/>
        <w:rPr>
          <w:rFonts w:ascii="Arial" w:hAnsi="Arial" w:cs="Arial"/>
          <w:b/>
          <w:bCs/>
        </w:rPr>
      </w:pPr>
      <w:r w:rsidRPr="0071759D">
        <w:rPr>
          <w:rFonts w:ascii="Arial" w:hAnsi="Arial" w:cs="Arial"/>
          <w:color w:val="000000"/>
          <w:shd w:val="clear" w:color="auto" w:fill="FFFFFF"/>
        </w:rPr>
        <w:fldChar w:fldCharType="end"/>
      </w:r>
      <w:hyperlink r:id="rId22" w:history="1">
        <w:r w:rsidR="00AA3BBE" w:rsidRPr="0071759D">
          <w:rPr>
            <w:rStyle w:val="Hyperlink"/>
            <w:rFonts w:ascii="Arial" w:hAnsi="Arial" w:cs="Arial"/>
            <w:shd w:val="clear" w:color="auto" w:fill="FFFFFF"/>
          </w:rPr>
          <w:t xml:space="preserve">The Anti-social </w:t>
        </w:r>
        <w:r w:rsidR="00004CD4" w:rsidRPr="0071759D">
          <w:rPr>
            <w:rStyle w:val="Hyperlink"/>
            <w:rFonts w:ascii="Arial" w:hAnsi="Arial" w:cs="Arial"/>
            <w:shd w:val="clear" w:color="auto" w:fill="FFFFFF"/>
          </w:rPr>
          <w:t xml:space="preserve">Behaviour, </w:t>
        </w:r>
        <w:r w:rsidR="005569B0" w:rsidRPr="0071759D">
          <w:rPr>
            <w:rStyle w:val="Hyperlink"/>
            <w:rFonts w:ascii="Arial" w:hAnsi="Arial" w:cs="Arial"/>
            <w:shd w:val="clear" w:color="auto" w:fill="FFFFFF"/>
          </w:rPr>
          <w:t>Crime and Policing Act 2014</w:t>
        </w:r>
      </w:hyperlink>
    </w:p>
    <w:p w14:paraId="5889CB3D" w14:textId="079FF2F7" w:rsidR="00905FFC" w:rsidRPr="0071759D" w:rsidRDefault="00905FFC" w:rsidP="0050117C">
      <w:pPr>
        <w:numPr>
          <w:ilvl w:val="0"/>
          <w:numId w:val="2"/>
        </w:numPr>
        <w:contextualSpacing/>
        <w:jc w:val="both"/>
        <w:rPr>
          <w:rFonts w:ascii="Arial" w:hAnsi="Arial" w:cs="Arial"/>
        </w:rPr>
      </w:pPr>
      <w:hyperlink r:id="rId23">
        <w:r w:rsidRPr="0071759D">
          <w:rPr>
            <w:rStyle w:val="Hyperlink"/>
            <w:rFonts w:ascii="Arial" w:hAnsi="Arial" w:cs="Arial"/>
          </w:rPr>
          <w:t>How to report a serious incident in your charity - GOV.UK (www.gov.uk)</w:t>
        </w:r>
      </w:hyperlink>
      <w:r w:rsidRPr="0071759D">
        <w:rPr>
          <w:rFonts w:ascii="Arial" w:hAnsi="Arial" w:cs="Arial"/>
        </w:rPr>
        <w:t>  </w:t>
      </w:r>
    </w:p>
    <w:p w14:paraId="09245FB6" w14:textId="77777777" w:rsidR="00D540C2" w:rsidRPr="0071759D" w:rsidRDefault="00D540C2" w:rsidP="0050117C">
      <w:pPr>
        <w:jc w:val="both"/>
        <w:rPr>
          <w:rFonts w:ascii="Arial" w:hAnsi="Arial" w:cs="Arial"/>
          <w:b/>
          <w:bCs/>
        </w:rPr>
      </w:pPr>
    </w:p>
    <w:p w14:paraId="020B9D39" w14:textId="29F791BD" w:rsidR="00080631" w:rsidRPr="0071759D" w:rsidRDefault="26F1FA04" w:rsidP="0050117C">
      <w:pPr>
        <w:jc w:val="both"/>
        <w:rPr>
          <w:rFonts w:ascii="Arial" w:hAnsi="Arial" w:cs="Arial"/>
          <w:sz w:val="24"/>
          <w:szCs w:val="24"/>
        </w:rPr>
      </w:pPr>
      <w:r w:rsidRPr="0071759D">
        <w:rPr>
          <w:rFonts w:ascii="Arial" w:hAnsi="Arial" w:cs="Arial"/>
          <w:sz w:val="24"/>
          <w:szCs w:val="24"/>
        </w:rPr>
        <w:t xml:space="preserve">Guidance and definitions also taken from the </w:t>
      </w:r>
      <w:hyperlink r:id="rId24">
        <w:r w:rsidRPr="0071759D">
          <w:rPr>
            <w:rStyle w:val="Hyperlink"/>
            <w:rFonts w:ascii="Arial" w:eastAsia="Arial" w:hAnsi="Arial" w:cs="Arial"/>
            <w:sz w:val="24"/>
            <w:szCs w:val="24"/>
          </w:rPr>
          <w:t>Social Care Institute for Excellence website</w:t>
        </w:r>
      </w:hyperlink>
      <w:r w:rsidRPr="0071759D">
        <w:rPr>
          <w:rFonts w:ascii="Arial" w:eastAsia="Arial" w:hAnsi="Arial" w:cs="Arial"/>
          <w:sz w:val="24"/>
          <w:szCs w:val="24"/>
        </w:rPr>
        <w:t>,</w:t>
      </w:r>
      <w:r w:rsidRPr="0071759D">
        <w:rPr>
          <w:rFonts w:ascii="Arial" w:hAnsi="Arial" w:cs="Arial"/>
          <w:sz w:val="24"/>
          <w:szCs w:val="24"/>
        </w:rPr>
        <w:t xml:space="preserve"> which is a useful reference for further information if required.</w:t>
      </w:r>
    </w:p>
    <w:p w14:paraId="6C904A85" w14:textId="77777777" w:rsidR="00080631" w:rsidRPr="0071759D" w:rsidRDefault="00080631" w:rsidP="0050117C">
      <w:pPr>
        <w:jc w:val="both"/>
        <w:rPr>
          <w:rFonts w:ascii="Arial" w:hAnsi="Arial" w:cs="Arial"/>
          <w:b/>
          <w:bCs/>
          <w:sz w:val="28"/>
          <w:szCs w:val="28"/>
        </w:rPr>
      </w:pPr>
    </w:p>
    <w:p w14:paraId="17B8AB39" w14:textId="77777777" w:rsidR="006E0591" w:rsidRPr="0071759D" w:rsidRDefault="006E0591" w:rsidP="0050117C">
      <w:pPr>
        <w:jc w:val="both"/>
        <w:rPr>
          <w:rFonts w:ascii="Arial" w:hAnsi="Arial" w:cs="Arial"/>
          <w:b/>
          <w:bCs/>
          <w:sz w:val="28"/>
          <w:szCs w:val="28"/>
        </w:rPr>
      </w:pPr>
      <w:r w:rsidRPr="0071759D">
        <w:rPr>
          <w:rFonts w:ascii="Arial" w:hAnsi="Arial" w:cs="Arial"/>
          <w:b/>
          <w:bCs/>
          <w:sz w:val="28"/>
          <w:szCs w:val="28"/>
        </w:rPr>
        <w:br w:type="page"/>
      </w:r>
    </w:p>
    <w:p w14:paraId="428BE99E" w14:textId="36A94B40" w:rsidR="00D540C2" w:rsidRPr="0071759D" w:rsidRDefault="00D540C2" w:rsidP="0050117C">
      <w:pPr>
        <w:jc w:val="both"/>
        <w:rPr>
          <w:rFonts w:ascii="Arial" w:hAnsi="Arial" w:cs="Arial"/>
          <w:b/>
          <w:bCs/>
          <w:sz w:val="28"/>
          <w:szCs w:val="28"/>
        </w:rPr>
      </w:pPr>
      <w:r w:rsidRPr="0071759D">
        <w:rPr>
          <w:rFonts w:ascii="Arial" w:hAnsi="Arial" w:cs="Arial"/>
          <w:b/>
          <w:bCs/>
          <w:sz w:val="28"/>
          <w:szCs w:val="28"/>
        </w:rPr>
        <w:lastRenderedPageBreak/>
        <w:t>Safeguarding contact details and Local Authority websites</w:t>
      </w:r>
    </w:p>
    <w:p w14:paraId="0C8E25DF" w14:textId="77777777" w:rsidR="00D540C2" w:rsidRPr="0071759D" w:rsidRDefault="00D540C2" w:rsidP="0050117C">
      <w:pPr>
        <w:jc w:val="both"/>
        <w:rPr>
          <w:rFonts w:ascii="Arial" w:hAnsi="Arial" w:cs="Arial"/>
          <w:b/>
          <w:bCs/>
          <w:sz w:val="24"/>
          <w:szCs w:val="24"/>
        </w:rPr>
      </w:pPr>
    </w:p>
    <w:p w14:paraId="444F9CD3" w14:textId="77777777" w:rsidR="00D540C2" w:rsidRPr="0071759D" w:rsidRDefault="00D540C2" w:rsidP="0050117C">
      <w:pPr>
        <w:jc w:val="both"/>
        <w:rPr>
          <w:rFonts w:ascii="Arial" w:hAnsi="Arial" w:cs="Arial"/>
          <w:b/>
          <w:bCs/>
          <w:sz w:val="28"/>
          <w:szCs w:val="28"/>
        </w:rPr>
      </w:pPr>
      <w:r w:rsidRPr="0071759D">
        <w:rPr>
          <w:rFonts w:ascii="Arial" w:hAnsi="Arial" w:cs="Arial"/>
          <w:b/>
          <w:bCs/>
          <w:sz w:val="28"/>
          <w:szCs w:val="28"/>
        </w:rPr>
        <w:t>If someone is in immediate danger call 999</w:t>
      </w:r>
    </w:p>
    <w:p w14:paraId="4C4A07D7" w14:textId="77777777" w:rsidR="00EA73DD" w:rsidRPr="0071759D" w:rsidRDefault="00EA73DD" w:rsidP="0050117C">
      <w:pPr>
        <w:jc w:val="both"/>
        <w:rPr>
          <w:rFonts w:ascii="Arial" w:hAnsi="Arial" w:cs="Arial"/>
          <w:b/>
          <w:bCs/>
        </w:rPr>
      </w:pPr>
    </w:p>
    <w:p w14:paraId="4F8E5884" w14:textId="313EAB9A" w:rsidR="0042570D" w:rsidRPr="0071759D" w:rsidRDefault="0042570D" w:rsidP="0050117C">
      <w:pPr>
        <w:jc w:val="both"/>
        <w:rPr>
          <w:rFonts w:ascii="Arial" w:hAnsi="Arial" w:cs="Arial"/>
          <w:b/>
          <w:bCs/>
        </w:rPr>
      </w:pPr>
      <w:r w:rsidRPr="0071759D">
        <w:rPr>
          <w:rFonts w:ascii="Arial" w:hAnsi="Arial" w:cs="Arial"/>
          <w:b/>
          <w:bCs/>
        </w:rPr>
        <w:t>For non-urgent police matters call 101 or email: 101@devonandcornwall.pnn.police.uk</w:t>
      </w:r>
    </w:p>
    <w:p w14:paraId="5DC61572" w14:textId="77777777" w:rsidR="008D1ED5" w:rsidRPr="0071759D" w:rsidRDefault="008D1ED5" w:rsidP="0050117C">
      <w:pPr>
        <w:jc w:val="both"/>
        <w:rPr>
          <w:rFonts w:ascii="Arial" w:hAnsi="Arial" w:cs="Arial"/>
          <w:b/>
          <w:bCs/>
        </w:rPr>
      </w:pPr>
    </w:p>
    <w:p w14:paraId="59563CB0" w14:textId="2FAE4EF5" w:rsidR="008F5654" w:rsidRDefault="00D1209A" w:rsidP="0050117C">
      <w:pPr>
        <w:jc w:val="both"/>
        <w:rPr>
          <w:rFonts w:ascii="Arial" w:hAnsi="Arial" w:cs="Arial"/>
          <w:b/>
          <w:bCs/>
        </w:rPr>
      </w:pPr>
      <w:r w:rsidRPr="0071759D">
        <w:rPr>
          <w:rFonts w:ascii="Arial" w:hAnsi="Arial" w:cs="Arial"/>
          <w:b/>
          <w:bCs/>
        </w:rPr>
        <w:t xml:space="preserve">For concerns regarding </w:t>
      </w:r>
      <w:r w:rsidR="00825F84" w:rsidRPr="0071759D">
        <w:rPr>
          <w:rFonts w:ascii="Arial" w:hAnsi="Arial" w:cs="Arial"/>
          <w:b/>
          <w:bCs/>
        </w:rPr>
        <w:t>adult’s</w:t>
      </w:r>
      <w:r w:rsidRPr="0071759D">
        <w:rPr>
          <w:rFonts w:ascii="Arial" w:hAnsi="Arial" w:cs="Arial"/>
          <w:b/>
          <w:bCs/>
        </w:rPr>
        <w:t xml:space="preserve"> resident in Torbay</w:t>
      </w:r>
      <w:r w:rsidR="00FD289A">
        <w:rPr>
          <w:rFonts w:ascii="Arial" w:hAnsi="Arial" w:cs="Arial"/>
          <w:b/>
          <w:bCs/>
        </w:rPr>
        <w:t xml:space="preserve"> and Devon please contact</w:t>
      </w:r>
      <w:r w:rsidR="008F5654">
        <w:rPr>
          <w:rFonts w:ascii="Arial" w:hAnsi="Arial" w:cs="Arial"/>
          <w:b/>
          <w:bCs/>
        </w:rPr>
        <w:t>:</w:t>
      </w:r>
    </w:p>
    <w:p w14:paraId="61741F8E" w14:textId="392847C6" w:rsidR="00D540C2" w:rsidRPr="008F5654" w:rsidRDefault="00FD289A" w:rsidP="0050117C">
      <w:pPr>
        <w:jc w:val="both"/>
        <w:rPr>
          <w:rFonts w:ascii="Arial" w:hAnsi="Arial" w:cs="Arial"/>
        </w:rPr>
      </w:pPr>
      <w:r w:rsidRPr="008F5654">
        <w:rPr>
          <w:rFonts w:ascii="Arial" w:hAnsi="Arial" w:cs="Arial"/>
        </w:rPr>
        <w:t xml:space="preserve">Torbay and Devon </w:t>
      </w:r>
      <w:r w:rsidR="008F5654" w:rsidRPr="008F5654">
        <w:rPr>
          <w:rFonts w:ascii="Arial" w:hAnsi="Arial" w:cs="Arial"/>
        </w:rPr>
        <w:t>Safeguarding Adult Partnership via the link below.</w:t>
      </w:r>
    </w:p>
    <w:p w14:paraId="764C9CFC" w14:textId="5C8DAC09" w:rsidR="00FD289A" w:rsidRDefault="00FD289A" w:rsidP="0050117C">
      <w:pPr>
        <w:jc w:val="both"/>
        <w:rPr>
          <w:rFonts w:ascii="Arial" w:hAnsi="Arial" w:cs="Arial"/>
        </w:rPr>
      </w:pPr>
      <w:hyperlink r:id="rId25" w:history="1">
        <w:r w:rsidRPr="00FD289A">
          <w:rPr>
            <w:rStyle w:val="Hyperlink"/>
            <w:rFonts w:ascii="Arial" w:hAnsi="Arial" w:cs="Arial"/>
          </w:rPr>
          <w:t>Report your concern - Devon Safeguarding Adults Partnership</w:t>
        </w:r>
      </w:hyperlink>
    </w:p>
    <w:p w14:paraId="5FB63680" w14:textId="77777777" w:rsidR="008F5654" w:rsidRPr="0071759D" w:rsidRDefault="008F5654" w:rsidP="0050117C">
      <w:pPr>
        <w:jc w:val="both"/>
        <w:rPr>
          <w:rFonts w:ascii="Arial" w:hAnsi="Arial" w:cs="Arial"/>
        </w:rPr>
      </w:pPr>
    </w:p>
    <w:p w14:paraId="0DA1516F" w14:textId="1C530D74" w:rsidR="00362FF3" w:rsidRPr="0071759D" w:rsidRDefault="00362FF3" w:rsidP="0050117C">
      <w:pPr>
        <w:jc w:val="both"/>
        <w:rPr>
          <w:rFonts w:ascii="Arial" w:hAnsi="Arial" w:cs="Arial"/>
          <w:b/>
          <w:bCs/>
        </w:rPr>
      </w:pPr>
      <w:r w:rsidRPr="0071759D">
        <w:rPr>
          <w:rFonts w:ascii="Arial" w:hAnsi="Arial" w:cs="Arial"/>
          <w:b/>
          <w:bCs/>
        </w:rPr>
        <w:t>Torbay MASH (Multi-Agency Safeguarding Hub) for Child Protection concerns</w:t>
      </w:r>
    </w:p>
    <w:p w14:paraId="62884B04" w14:textId="3FFDE969" w:rsidR="0026239B" w:rsidRPr="0071759D" w:rsidRDefault="0026239B" w:rsidP="0050117C">
      <w:pPr>
        <w:jc w:val="both"/>
        <w:rPr>
          <w:rFonts w:ascii="Arial" w:hAnsi="Arial" w:cs="Arial"/>
        </w:rPr>
      </w:pPr>
      <w:r w:rsidRPr="0071759D">
        <w:rPr>
          <w:rFonts w:ascii="Arial" w:hAnsi="Arial" w:cs="Arial"/>
        </w:rPr>
        <w:t>If you are worried about a child please call</w:t>
      </w:r>
      <w:r w:rsidR="00045932" w:rsidRPr="0071759D">
        <w:rPr>
          <w:rFonts w:ascii="Arial" w:hAnsi="Arial" w:cs="Arial"/>
        </w:rPr>
        <w:t>:</w:t>
      </w:r>
      <w:r w:rsidRPr="0071759D">
        <w:rPr>
          <w:rFonts w:ascii="Arial" w:hAnsi="Arial" w:cs="Arial"/>
        </w:rPr>
        <w:t xml:space="preserve">  </w:t>
      </w:r>
      <w:hyperlink r:id="rId26" w:tooltip="01803 208100" w:history="1">
        <w:r w:rsidRPr="0071759D">
          <w:rPr>
            <w:rStyle w:val="Hyperlink"/>
            <w:rFonts w:ascii="Arial" w:hAnsi="Arial" w:cs="Arial"/>
          </w:rPr>
          <w:t>01803 208100</w:t>
        </w:r>
      </w:hyperlink>
      <w:r w:rsidRPr="0071759D">
        <w:rPr>
          <w:rFonts w:ascii="Arial" w:hAnsi="Arial" w:cs="Arial"/>
        </w:rPr>
        <w:t> or email </w:t>
      </w:r>
      <w:hyperlink r:id="rId27" w:tooltip="Email mash@torbay.gov.uk" w:history="1">
        <w:r w:rsidRPr="0071759D">
          <w:rPr>
            <w:rStyle w:val="Hyperlink"/>
            <w:rFonts w:ascii="Arial" w:hAnsi="Arial" w:cs="Arial"/>
          </w:rPr>
          <w:t>mash@torbay.gov.uk</w:t>
        </w:r>
      </w:hyperlink>
    </w:p>
    <w:p w14:paraId="21B2CDDE" w14:textId="77777777" w:rsidR="0026239B" w:rsidRPr="0071759D" w:rsidRDefault="0026239B" w:rsidP="0050117C">
      <w:pPr>
        <w:jc w:val="both"/>
        <w:rPr>
          <w:rFonts w:ascii="Arial" w:hAnsi="Arial" w:cs="Arial"/>
        </w:rPr>
      </w:pPr>
      <w:r w:rsidRPr="0071759D">
        <w:rPr>
          <w:rFonts w:ascii="Arial" w:hAnsi="Arial" w:cs="Arial"/>
        </w:rPr>
        <w:t>Out of office hours please call </w:t>
      </w:r>
      <w:hyperlink r:id="rId28" w:tooltip="0300 4564 876" w:history="1">
        <w:r w:rsidRPr="0071759D">
          <w:rPr>
            <w:rStyle w:val="Hyperlink"/>
            <w:rFonts w:ascii="Arial" w:hAnsi="Arial" w:cs="Arial"/>
          </w:rPr>
          <w:t>0300 4564 876</w:t>
        </w:r>
      </w:hyperlink>
      <w:r w:rsidRPr="0071759D">
        <w:rPr>
          <w:rFonts w:ascii="Arial" w:hAnsi="Arial" w:cs="Arial"/>
        </w:rPr>
        <w:t>.</w:t>
      </w:r>
    </w:p>
    <w:p w14:paraId="1292AC7A" w14:textId="3634AF8C" w:rsidR="00141769" w:rsidRPr="0071759D" w:rsidRDefault="00D83D98" w:rsidP="0050117C">
      <w:pPr>
        <w:jc w:val="both"/>
        <w:rPr>
          <w:rFonts w:ascii="Arial" w:hAnsi="Arial" w:cs="Arial"/>
        </w:rPr>
      </w:pPr>
      <w:hyperlink r:id="rId29" w:history="1">
        <w:r w:rsidRPr="0071759D">
          <w:rPr>
            <w:rStyle w:val="Hyperlink"/>
            <w:rFonts w:ascii="Arial" w:hAnsi="Arial" w:cs="Arial"/>
          </w:rPr>
          <w:t>http://www.torbaysafeguarding.org.uk/</w:t>
        </w:r>
      </w:hyperlink>
    </w:p>
    <w:p w14:paraId="2E201316" w14:textId="77777777" w:rsidR="00D83D98" w:rsidRPr="0071759D" w:rsidRDefault="00D83D98" w:rsidP="0050117C">
      <w:pPr>
        <w:jc w:val="both"/>
        <w:rPr>
          <w:rFonts w:ascii="Arial" w:hAnsi="Arial" w:cs="Arial"/>
        </w:rPr>
      </w:pPr>
    </w:p>
    <w:p w14:paraId="29E97860" w14:textId="71AB479F" w:rsidR="00ED4843" w:rsidRPr="0071759D" w:rsidRDefault="001C5276" w:rsidP="0050117C">
      <w:pPr>
        <w:jc w:val="both"/>
        <w:rPr>
          <w:rFonts w:ascii="Arial" w:hAnsi="Arial" w:cs="Arial"/>
          <w:b/>
          <w:bCs/>
        </w:rPr>
      </w:pPr>
      <w:r w:rsidRPr="0071759D">
        <w:rPr>
          <w:rFonts w:ascii="Arial" w:hAnsi="Arial" w:cs="Arial"/>
          <w:b/>
          <w:bCs/>
        </w:rPr>
        <w:t>Devon MASH (Multi</w:t>
      </w:r>
      <w:r w:rsidR="00AF1214" w:rsidRPr="0071759D">
        <w:rPr>
          <w:rFonts w:ascii="Arial" w:hAnsi="Arial" w:cs="Arial"/>
          <w:b/>
          <w:bCs/>
        </w:rPr>
        <w:t xml:space="preserve">-Agency Safeguarding Hub) for </w:t>
      </w:r>
      <w:r w:rsidR="00A2755A" w:rsidRPr="0071759D">
        <w:rPr>
          <w:rFonts w:ascii="Arial" w:hAnsi="Arial" w:cs="Arial"/>
          <w:b/>
          <w:bCs/>
        </w:rPr>
        <w:t>Child Protection concerns</w:t>
      </w:r>
    </w:p>
    <w:p w14:paraId="6E5448C0" w14:textId="082910B4" w:rsidR="00AF1214" w:rsidRPr="0071759D" w:rsidRDefault="00AF1214" w:rsidP="0050117C">
      <w:pPr>
        <w:jc w:val="both"/>
        <w:rPr>
          <w:rFonts w:ascii="Arial" w:hAnsi="Arial" w:cs="Arial"/>
        </w:rPr>
      </w:pPr>
      <w:r w:rsidRPr="0071759D">
        <w:rPr>
          <w:rFonts w:ascii="Arial" w:hAnsi="Arial" w:cs="Arial"/>
        </w:rPr>
        <w:t>If you are concerned that a child is being abused, please call</w:t>
      </w:r>
      <w:r w:rsidR="00A2755A" w:rsidRPr="0071759D">
        <w:rPr>
          <w:rFonts w:ascii="Arial" w:hAnsi="Arial" w:cs="Arial"/>
        </w:rPr>
        <w:t>:</w:t>
      </w:r>
      <w:r w:rsidR="007917AD">
        <w:rPr>
          <w:rFonts w:ascii="Arial" w:hAnsi="Arial" w:cs="Arial"/>
        </w:rPr>
        <w:t xml:space="preserve"> </w:t>
      </w:r>
      <w:r w:rsidR="00E2097D" w:rsidRPr="001A33AE">
        <w:rPr>
          <w:rFonts w:ascii="Arial" w:hAnsi="Arial" w:cs="Arial"/>
          <w:color w:val="0070C0"/>
          <w:u w:val="single"/>
        </w:rPr>
        <w:t>01392 386067</w:t>
      </w:r>
      <w:r w:rsidR="007917AD" w:rsidRPr="001A33AE">
        <w:rPr>
          <w:rFonts w:ascii="Arial" w:hAnsi="Arial" w:cs="Arial"/>
          <w:color w:val="0070C0"/>
        </w:rPr>
        <w:t xml:space="preserve"> </w:t>
      </w:r>
    </w:p>
    <w:p w14:paraId="1879778C" w14:textId="77777777" w:rsidR="001F5156" w:rsidRPr="0071759D" w:rsidRDefault="00AF1214" w:rsidP="0050117C">
      <w:pPr>
        <w:jc w:val="both"/>
        <w:rPr>
          <w:rFonts w:ascii="Arial" w:hAnsi="Arial" w:cs="Arial"/>
        </w:rPr>
      </w:pPr>
      <w:r w:rsidRPr="0071759D">
        <w:rPr>
          <w:rFonts w:ascii="Arial" w:hAnsi="Arial" w:cs="Arial"/>
        </w:rPr>
        <w:t>or email </w:t>
      </w:r>
      <w:hyperlink r:id="rId30" w:history="1">
        <w:r w:rsidRPr="0071759D">
          <w:rPr>
            <w:rStyle w:val="Hyperlink"/>
            <w:rFonts w:ascii="Arial" w:hAnsi="Arial" w:cs="Arial"/>
            <w:b/>
            <w:bCs/>
          </w:rPr>
          <w:t>mashsecure@devon.gov.uk</w:t>
        </w:r>
      </w:hyperlink>
      <w:r w:rsidRPr="0071759D">
        <w:rPr>
          <w:rFonts w:ascii="Arial" w:hAnsi="Arial" w:cs="Arial"/>
        </w:rPr>
        <w:t>.</w:t>
      </w:r>
    </w:p>
    <w:p w14:paraId="3C1BF065" w14:textId="473DFA1F" w:rsidR="00AF1214" w:rsidRPr="0071759D" w:rsidRDefault="00AF1214" w:rsidP="0050117C">
      <w:pPr>
        <w:jc w:val="both"/>
        <w:rPr>
          <w:rFonts w:ascii="Arial" w:hAnsi="Arial" w:cs="Arial"/>
        </w:rPr>
      </w:pPr>
      <w:r w:rsidRPr="0071759D">
        <w:rPr>
          <w:rFonts w:ascii="Arial" w:hAnsi="Arial" w:cs="Arial"/>
        </w:rPr>
        <w:t>Professionals should complete the</w:t>
      </w:r>
      <w:r w:rsidR="008C50EE" w:rsidRPr="0071759D">
        <w:rPr>
          <w:rFonts w:ascii="Arial" w:hAnsi="Arial" w:cs="Arial"/>
        </w:rPr>
        <w:t xml:space="preserve"> MASH contact form, which can be found on their website</w:t>
      </w:r>
      <w:r w:rsidRPr="0071759D">
        <w:rPr>
          <w:rFonts w:ascii="Arial" w:hAnsi="Arial" w:cs="Arial"/>
        </w:rPr>
        <w:t>.</w:t>
      </w:r>
    </w:p>
    <w:p w14:paraId="2C2AFA4A" w14:textId="1909BE51" w:rsidR="00AF1214" w:rsidRPr="0071759D" w:rsidRDefault="00D33291" w:rsidP="0050117C">
      <w:pPr>
        <w:jc w:val="both"/>
        <w:rPr>
          <w:rFonts w:ascii="Arial" w:hAnsi="Arial" w:cs="Arial"/>
        </w:rPr>
      </w:pPr>
      <w:hyperlink r:id="rId31" w:history="1">
        <w:r w:rsidRPr="0071759D">
          <w:rPr>
            <w:rStyle w:val="Hyperlink"/>
            <w:rFonts w:ascii="Arial" w:hAnsi="Arial" w:cs="Arial"/>
          </w:rPr>
          <w:t>https://www.dcfp.org.uk/</w:t>
        </w:r>
      </w:hyperlink>
    </w:p>
    <w:p w14:paraId="592CC5A6" w14:textId="4ACD95E1" w:rsidR="00D33291" w:rsidRPr="0071759D" w:rsidRDefault="00D33291" w:rsidP="0050117C">
      <w:pPr>
        <w:jc w:val="both"/>
        <w:rPr>
          <w:rFonts w:ascii="Arial" w:hAnsi="Arial" w:cs="Arial"/>
        </w:rPr>
      </w:pPr>
    </w:p>
    <w:p w14:paraId="4BFBC048" w14:textId="4F9B2CD2" w:rsidR="00A261E4" w:rsidRPr="0071759D" w:rsidRDefault="00A261E4" w:rsidP="0050117C">
      <w:pPr>
        <w:jc w:val="both"/>
        <w:rPr>
          <w:rFonts w:ascii="Arial" w:hAnsi="Arial" w:cs="Arial"/>
        </w:rPr>
      </w:pPr>
      <w:r w:rsidRPr="0071759D">
        <w:rPr>
          <w:rFonts w:ascii="Arial" w:hAnsi="Arial" w:cs="Arial"/>
          <w:b/>
          <w:bCs/>
          <w:sz w:val="24"/>
          <w:szCs w:val="24"/>
        </w:rPr>
        <w:t>LandWorks Contact details</w:t>
      </w:r>
      <w:r w:rsidRPr="0071759D">
        <w:rPr>
          <w:rFonts w:ascii="Arial" w:hAnsi="Arial" w:cs="Arial"/>
        </w:rPr>
        <w:t>:</w:t>
      </w:r>
    </w:p>
    <w:p w14:paraId="6EFB5273" w14:textId="45827B1E" w:rsidR="00D540C2" w:rsidRDefault="00AA313F" w:rsidP="0050117C">
      <w:pPr>
        <w:jc w:val="both"/>
        <w:rPr>
          <w:rFonts w:ascii="Arial" w:hAnsi="Arial" w:cs="Arial"/>
        </w:rPr>
      </w:pPr>
      <w:r w:rsidRPr="0071759D">
        <w:rPr>
          <w:rFonts w:ascii="Arial" w:hAnsi="Arial" w:cs="Arial"/>
          <w:b/>
          <w:bCs/>
        </w:rPr>
        <w:t xml:space="preserve">Designated </w:t>
      </w:r>
      <w:r w:rsidR="009829F1" w:rsidRPr="0071759D">
        <w:rPr>
          <w:rFonts w:ascii="Arial" w:hAnsi="Arial" w:cs="Arial"/>
          <w:b/>
          <w:bCs/>
        </w:rPr>
        <w:t>Safeguarding Officer</w:t>
      </w:r>
      <w:r w:rsidR="00D540C2" w:rsidRPr="0071759D">
        <w:rPr>
          <w:rFonts w:ascii="Arial" w:hAnsi="Arial" w:cs="Arial"/>
          <w:b/>
          <w:bCs/>
        </w:rPr>
        <w:t xml:space="preserve">: </w:t>
      </w:r>
      <w:r w:rsidR="0071759D" w:rsidRPr="00FF2BC1">
        <w:rPr>
          <w:rFonts w:ascii="Arial" w:hAnsi="Arial" w:cs="Arial"/>
        </w:rPr>
        <w:t>Emma Richards</w:t>
      </w:r>
      <w:r w:rsidR="0071759D">
        <w:rPr>
          <w:rFonts w:ascii="Arial" w:hAnsi="Arial" w:cs="Arial"/>
          <w:b/>
          <w:bCs/>
        </w:rPr>
        <w:t xml:space="preserve"> </w:t>
      </w:r>
      <w:hyperlink r:id="rId32" w:history="1">
        <w:r w:rsidR="005729A6" w:rsidRPr="007076C3">
          <w:rPr>
            <w:rStyle w:val="Hyperlink"/>
            <w:rFonts w:ascii="Arial" w:hAnsi="Arial" w:cs="Arial"/>
          </w:rPr>
          <w:t>emma@landworks.org.uk</w:t>
        </w:r>
      </w:hyperlink>
      <w:r w:rsidR="005729A6">
        <w:rPr>
          <w:rFonts w:ascii="Arial" w:hAnsi="Arial" w:cs="Arial"/>
        </w:rPr>
        <w:t xml:space="preserve"> </w:t>
      </w:r>
      <w:r w:rsidR="00FF2BC1">
        <w:rPr>
          <w:rFonts w:ascii="Arial" w:hAnsi="Arial" w:cs="Arial"/>
        </w:rPr>
        <w:t>Tel</w:t>
      </w:r>
      <w:r w:rsidR="005729A6">
        <w:rPr>
          <w:rFonts w:ascii="Arial" w:hAnsi="Arial" w:cs="Arial"/>
        </w:rPr>
        <w:t>: 01803</w:t>
      </w:r>
      <w:r w:rsidR="00C90141">
        <w:rPr>
          <w:rFonts w:ascii="Arial" w:hAnsi="Arial" w:cs="Arial"/>
        </w:rPr>
        <w:t xml:space="preserve"> 864891</w:t>
      </w:r>
    </w:p>
    <w:p w14:paraId="3856347A" w14:textId="10722BDB" w:rsidR="00C90141" w:rsidRPr="005729A6" w:rsidRDefault="00C90141" w:rsidP="0050117C">
      <w:pPr>
        <w:jc w:val="both"/>
        <w:rPr>
          <w:rFonts w:ascii="Arial" w:hAnsi="Arial" w:cs="Arial"/>
        </w:rPr>
      </w:pPr>
      <w:r w:rsidRPr="00FF2BC1">
        <w:rPr>
          <w:rFonts w:ascii="Arial" w:hAnsi="Arial" w:cs="Arial"/>
          <w:b/>
          <w:bCs/>
        </w:rPr>
        <w:t>Project Director:</w:t>
      </w:r>
      <w:r>
        <w:rPr>
          <w:rFonts w:ascii="Arial" w:hAnsi="Arial" w:cs="Arial"/>
        </w:rPr>
        <w:t xml:space="preserve"> Chris Parsons </w:t>
      </w:r>
      <w:hyperlink r:id="rId33" w:history="1">
        <w:r w:rsidR="00FF2BC1" w:rsidRPr="007076C3">
          <w:rPr>
            <w:rStyle w:val="Hyperlink"/>
            <w:rFonts w:ascii="Arial" w:hAnsi="Arial" w:cs="Arial"/>
          </w:rPr>
          <w:t>chris@landworks.org.uk</w:t>
        </w:r>
      </w:hyperlink>
      <w:r w:rsidR="00FF2BC1">
        <w:rPr>
          <w:rFonts w:ascii="Arial" w:hAnsi="Arial" w:cs="Arial"/>
        </w:rPr>
        <w:t xml:space="preserve"> Tel: 01803 864891</w:t>
      </w:r>
    </w:p>
    <w:p w14:paraId="25EC2E5A" w14:textId="212C67D2" w:rsidR="00D540C2" w:rsidRPr="009C66CC" w:rsidRDefault="00D540C2" w:rsidP="0050117C">
      <w:pPr>
        <w:jc w:val="both"/>
        <w:rPr>
          <w:rFonts w:ascii="Arial" w:hAnsi="Arial" w:cs="Arial"/>
        </w:rPr>
      </w:pPr>
      <w:r w:rsidRPr="0071759D">
        <w:rPr>
          <w:rFonts w:ascii="Arial" w:hAnsi="Arial" w:cs="Arial"/>
          <w:b/>
          <w:bCs/>
        </w:rPr>
        <w:t xml:space="preserve">Chair of Trustees: </w:t>
      </w:r>
      <w:r w:rsidR="009C66CC">
        <w:rPr>
          <w:rFonts w:ascii="Arial" w:hAnsi="Arial" w:cs="Arial"/>
        </w:rPr>
        <w:t xml:space="preserve">Sarah Wollaston </w:t>
      </w:r>
      <w:hyperlink r:id="rId34" w:history="1">
        <w:r w:rsidR="00BB3197" w:rsidRPr="007076C3">
          <w:rPr>
            <w:rStyle w:val="Hyperlink"/>
            <w:rFonts w:ascii="Arial" w:hAnsi="Arial" w:cs="Arial"/>
          </w:rPr>
          <w:t>sarahw@landworks.org.uk</w:t>
        </w:r>
      </w:hyperlink>
      <w:r w:rsidR="00BB3197">
        <w:rPr>
          <w:rFonts w:ascii="Arial" w:hAnsi="Arial" w:cs="Arial"/>
        </w:rPr>
        <w:t xml:space="preserve"> Tel: 01803 864891</w:t>
      </w:r>
    </w:p>
    <w:p w14:paraId="5E4787C1" w14:textId="6DF85AE4" w:rsidR="00EE3994" w:rsidRPr="0071759D" w:rsidRDefault="00EE3994" w:rsidP="0050117C">
      <w:pPr>
        <w:jc w:val="both"/>
        <w:rPr>
          <w:rFonts w:ascii="Arial" w:hAnsi="Arial" w:cs="Arial"/>
          <w:b/>
          <w:bCs/>
        </w:rPr>
      </w:pPr>
    </w:p>
    <w:sectPr w:rsidR="00EE3994" w:rsidRPr="0071759D">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391E" w14:textId="77777777" w:rsidR="009B1CC2" w:rsidRDefault="009B1CC2" w:rsidP="00D36763">
      <w:pPr>
        <w:spacing w:after="0" w:line="240" w:lineRule="auto"/>
      </w:pPr>
      <w:r>
        <w:separator/>
      </w:r>
    </w:p>
  </w:endnote>
  <w:endnote w:type="continuationSeparator" w:id="0">
    <w:p w14:paraId="39505058" w14:textId="77777777" w:rsidR="009B1CC2" w:rsidRDefault="009B1CC2" w:rsidP="00D36763">
      <w:pPr>
        <w:spacing w:after="0" w:line="240" w:lineRule="auto"/>
      </w:pPr>
      <w:r>
        <w:continuationSeparator/>
      </w:r>
    </w:p>
  </w:endnote>
  <w:endnote w:type="continuationNotice" w:id="1">
    <w:p w14:paraId="4AD11A7C" w14:textId="77777777" w:rsidR="009B1CC2" w:rsidRDefault="009B1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265163"/>
      <w:docPartObj>
        <w:docPartGallery w:val="Page Numbers (Bottom of Page)"/>
        <w:docPartUnique/>
      </w:docPartObj>
    </w:sdtPr>
    <w:sdtEndPr>
      <w:rPr>
        <w:noProof/>
      </w:rPr>
    </w:sdtEndPr>
    <w:sdtContent>
      <w:p w14:paraId="372CF41F" w14:textId="15374AD5" w:rsidR="00694145" w:rsidRDefault="006941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911510" w14:textId="77777777" w:rsidR="00694145" w:rsidRDefault="00694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E9F9" w14:textId="77777777" w:rsidR="009B1CC2" w:rsidRDefault="009B1CC2" w:rsidP="00D36763">
      <w:pPr>
        <w:spacing w:after="0" w:line="240" w:lineRule="auto"/>
      </w:pPr>
      <w:r>
        <w:separator/>
      </w:r>
    </w:p>
  </w:footnote>
  <w:footnote w:type="continuationSeparator" w:id="0">
    <w:p w14:paraId="2BEEF882" w14:textId="77777777" w:rsidR="009B1CC2" w:rsidRDefault="009B1CC2" w:rsidP="00D36763">
      <w:pPr>
        <w:spacing w:after="0" w:line="240" w:lineRule="auto"/>
      </w:pPr>
      <w:r>
        <w:continuationSeparator/>
      </w:r>
    </w:p>
  </w:footnote>
  <w:footnote w:type="continuationNotice" w:id="1">
    <w:p w14:paraId="32D4FD00" w14:textId="77777777" w:rsidR="009B1CC2" w:rsidRDefault="009B1C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F4BB" w14:textId="69244722" w:rsidR="00694145" w:rsidRDefault="0048193E">
    <w:pPr>
      <w:pStyle w:val="Header"/>
    </w:pPr>
    <w:r>
      <w:rPr>
        <w:noProof/>
      </w:rPr>
      <mc:AlternateContent>
        <mc:Choice Requires="wps">
          <w:drawing>
            <wp:anchor distT="0" distB="0" distL="118745" distR="118745" simplePos="0" relativeHeight="251658240" behindDoc="1" locked="0" layoutInCell="1" allowOverlap="0" wp14:anchorId="79B0F5E5" wp14:editId="14D65997">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96CE916" w14:textId="58DBF41C" w:rsidR="0048193E" w:rsidRDefault="007801F2">
                              <w:pPr>
                                <w:pStyle w:val="Header"/>
                                <w:jc w:val="center"/>
                                <w:rPr>
                                  <w:caps/>
                                  <w:color w:val="FFFFFF" w:themeColor="background1"/>
                                </w:rPr>
                              </w:pPr>
                              <w:r>
                                <w:rPr>
                                  <w:caps/>
                                  <w:color w:val="FFFFFF" w:themeColor="background1"/>
                                </w:rPr>
                                <w:t>LANDWORKS SAFEGUARDING POLICY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9B0F5E5" id="Rectangle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96CE916" w14:textId="58DBF41C" w:rsidR="0048193E" w:rsidRDefault="007801F2">
                        <w:pPr>
                          <w:pStyle w:val="Header"/>
                          <w:jc w:val="center"/>
                          <w:rPr>
                            <w:caps/>
                            <w:color w:val="FFFFFF" w:themeColor="background1"/>
                          </w:rPr>
                        </w:pPr>
                        <w:r>
                          <w:rPr>
                            <w:caps/>
                            <w:color w:val="FFFFFF" w:themeColor="background1"/>
                          </w:rPr>
                          <w:t>LANDWORKS SAFEGUARDING POLICY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590"/>
    <w:multiLevelType w:val="multilevel"/>
    <w:tmpl w:val="826C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92F38"/>
    <w:multiLevelType w:val="hybridMultilevel"/>
    <w:tmpl w:val="669CC9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33470"/>
    <w:multiLevelType w:val="hybridMultilevel"/>
    <w:tmpl w:val="F6A0EF14"/>
    <w:lvl w:ilvl="0" w:tplc="FA4031EA">
      <w:start w:val="1"/>
      <w:numFmt w:val="bullet"/>
      <w:lvlText w:val=""/>
      <w:lvlJc w:val="left"/>
      <w:pPr>
        <w:tabs>
          <w:tab w:val="num" w:pos="720"/>
        </w:tabs>
        <w:ind w:left="720" w:hanging="360"/>
      </w:pPr>
      <w:rPr>
        <w:rFonts w:ascii="Symbol" w:hAnsi="Symbol" w:hint="default"/>
        <w:sz w:val="20"/>
      </w:rPr>
    </w:lvl>
    <w:lvl w:ilvl="1" w:tplc="2C0C3084">
      <w:start w:val="1"/>
      <w:numFmt w:val="bullet"/>
      <w:lvlText w:val=""/>
      <w:lvlJc w:val="left"/>
      <w:pPr>
        <w:tabs>
          <w:tab w:val="num" w:pos="1440"/>
        </w:tabs>
        <w:ind w:left="1440" w:hanging="360"/>
      </w:pPr>
      <w:rPr>
        <w:rFonts w:ascii="Symbol" w:hAnsi="Symbol" w:hint="default"/>
        <w:sz w:val="20"/>
      </w:rPr>
    </w:lvl>
    <w:lvl w:ilvl="2" w:tplc="AA701B1E" w:tentative="1">
      <w:start w:val="1"/>
      <w:numFmt w:val="bullet"/>
      <w:lvlText w:val=""/>
      <w:lvlJc w:val="left"/>
      <w:pPr>
        <w:tabs>
          <w:tab w:val="num" w:pos="2160"/>
        </w:tabs>
        <w:ind w:left="2160" w:hanging="360"/>
      </w:pPr>
      <w:rPr>
        <w:rFonts w:ascii="Symbol" w:hAnsi="Symbol" w:hint="default"/>
        <w:sz w:val="20"/>
      </w:rPr>
    </w:lvl>
    <w:lvl w:ilvl="3" w:tplc="C6345202" w:tentative="1">
      <w:start w:val="1"/>
      <w:numFmt w:val="bullet"/>
      <w:lvlText w:val=""/>
      <w:lvlJc w:val="left"/>
      <w:pPr>
        <w:tabs>
          <w:tab w:val="num" w:pos="2880"/>
        </w:tabs>
        <w:ind w:left="2880" w:hanging="360"/>
      </w:pPr>
      <w:rPr>
        <w:rFonts w:ascii="Symbol" w:hAnsi="Symbol" w:hint="default"/>
        <w:sz w:val="20"/>
      </w:rPr>
    </w:lvl>
    <w:lvl w:ilvl="4" w:tplc="771AB824" w:tentative="1">
      <w:start w:val="1"/>
      <w:numFmt w:val="bullet"/>
      <w:lvlText w:val=""/>
      <w:lvlJc w:val="left"/>
      <w:pPr>
        <w:tabs>
          <w:tab w:val="num" w:pos="3600"/>
        </w:tabs>
        <w:ind w:left="3600" w:hanging="360"/>
      </w:pPr>
      <w:rPr>
        <w:rFonts w:ascii="Symbol" w:hAnsi="Symbol" w:hint="default"/>
        <w:sz w:val="20"/>
      </w:rPr>
    </w:lvl>
    <w:lvl w:ilvl="5" w:tplc="C43E16E2" w:tentative="1">
      <w:start w:val="1"/>
      <w:numFmt w:val="bullet"/>
      <w:lvlText w:val=""/>
      <w:lvlJc w:val="left"/>
      <w:pPr>
        <w:tabs>
          <w:tab w:val="num" w:pos="4320"/>
        </w:tabs>
        <w:ind w:left="4320" w:hanging="360"/>
      </w:pPr>
      <w:rPr>
        <w:rFonts w:ascii="Symbol" w:hAnsi="Symbol" w:hint="default"/>
        <w:sz w:val="20"/>
      </w:rPr>
    </w:lvl>
    <w:lvl w:ilvl="6" w:tplc="237822B8" w:tentative="1">
      <w:start w:val="1"/>
      <w:numFmt w:val="bullet"/>
      <w:lvlText w:val=""/>
      <w:lvlJc w:val="left"/>
      <w:pPr>
        <w:tabs>
          <w:tab w:val="num" w:pos="5040"/>
        </w:tabs>
        <w:ind w:left="5040" w:hanging="360"/>
      </w:pPr>
      <w:rPr>
        <w:rFonts w:ascii="Symbol" w:hAnsi="Symbol" w:hint="default"/>
        <w:sz w:val="20"/>
      </w:rPr>
    </w:lvl>
    <w:lvl w:ilvl="7" w:tplc="3E665D9C" w:tentative="1">
      <w:start w:val="1"/>
      <w:numFmt w:val="bullet"/>
      <w:lvlText w:val=""/>
      <w:lvlJc w:val="left"/>
      <w:pPr>
        <w:tabs>
          <w:tab w:val="num" w:pos="5760"/>
        </w:tabs>
        <w:ind w:left="5760" w:hanging="360"/>
      </w:pPr>
      <w:rPr>
        <w:rFonts w:ascii="Symbol" w:hAnsi="Symbol" w:hint="default"/>
        <w:sz w:val="20"/>
      </w:rPr>
    </w:lvl>
    <w:lvl w:ilvl="8" w:tplc="976CB4B6"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0E2160"/>
    <w:multiLevelType w:val="hybridMultilevel"/>
    <w:tmpl w:val="1BBC5D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073E3"/>
    <w:multiLevelType w:val="hybridMultilevel"/>
    <w:tmpl w:val="57F6F3A4"/>
    <w:lvl w:ilvl="0" w:tplc="CD0008AC">
      <w:start w:val="1"/>
      <w:numFmt w:val="bullet"/>
      <w:lvlText w:val=""/>
      <w:lvlJc w:val="left"/>
      <w:pPr>
        <w:tabs>
          <w:tab w:val="num" w:pos="720"/>
        </w:tabs>
        <w:ind w:left="720" w:hanging="360"/>
      </w:pPr>
      <w:rPr>
        <w:rFonts w:ascii="Symbol" w:hAnsi="Symbol" w:hint="default"/>
        <w:sz w:val="20"/>
      </w:rPr>
    </w:lvl>
    <w:lvl w:ilvl="1" w:tplc="EF6A6258" w:tentative="1">
      <w:start w:val="1"/>
      <w:numFmt w:val="bullet"/>
      <w:lvlText w:val=""/>
      <w:lvlJc w:val="left"/>
      <w:pPr>
        <w:tabs>
          <w:tab w:val="num" w:pos="1440"/>
        </w:tabs>
        <w:ind w:left="1440" w:hanging="360"/>
      </w:pPr>
      <w:rPr>
        <w:rFonts w:ascii="Symbol" w:hAnsi="Symbol" w:hint="default"/>
        <w:sz w:val="20"/>
      </w:rPr>
    </w:lvl>
    <w:lvl w:ilvl="2" w:tplc="537C1D1A" w:tentative="1">
      <w:start w:val="1"/>
      <w:numFmt w:val="bullet"/>
      <w:lvlText w:val=""/>
      <w:lvlJc w:val="left"/>
      <w:pPr>
        <w:tabs>
          <w:tab w:val="num" w:pos="2160"/>
        </w:tabs>
        <w:ind w:left="2160" w:hanging="360"/>
      </w:pPr>
      <w:rPr>
        <w:rFonts w:ascii="Symbol" w:hAnsi="Symbol" w:hint="default"/>
        <w:sz w:val="20"/>
      </w:rPr>
    </w:lvl>
    <w:lvl w:ilvl="3" w:tplc="B378A28C" w:tentative="1">
      <w:start w:val="1"/>
      <w:numFmt w:val="bullet"/>
      <w:lvlText w:val=""/>
      <w:lvlJc w:val="left"/>
      <w:pPr>
        <w:tabs>
          <w:tab w:val="num" w:pos="2880"/>
        </w:tabs>
        <w:ind w:left="2880" w:hanging="360"/>
      </w:pPr>
      <w:rPr>
        <w:rFonts w:ascii="Symbol" w:hAnsi="Symbol" w:hint="default"/>
        <w:sz w:val="20"/>
      </w:rPr>
    </w:lvl>
    <w:lvl w:ilvl="4" w:tplc="7108D09E" w:tentative="1">
      <w:start w:val="1"/>
      <w:numFmt w:val="bullet"/>
      <w:lvlText w:val=""/>
      <w:lvlJc w:val="left"/>
      <w:pPr>
        <w:tabs>
          <w:tab w:val="num" w:pos="3600"/>
        </w:tabs>
        <w:ind w:left="3600" w:hanging="360"/>
      </w:pPr>
      <w:rPr>
        <w:rFonts w:ascii="Symbol" w:hAnsi="Symbol" w:hint="default"/>
        <w:sz w:val="20"/>
      </w:rPr>
    </w:lvl>
    <w:lvl w:ilvl="5" w:tplc="BC0C9C1A" w:tentative="1">
      <w:start w:val="1"/>
      <w:numFmt w:val="bullet"/>
      <w:lvlText w:val=""/>
      <w:lvlJc w:val="left"/>
      <w:pPr>
        <w:tabs>
          <w:tab w:val="num" w:pos="4320"/>
        </w:tabs>
        <w:ind w:left="4320" w:hanging="360"/>
      </w:pPr>
      <w:rPr>
        <w:rFonts w:ascii="Symbol" w:hAnsi="Symbol" w:hint="default"/>
        <w:sz w:val="20"/>
      </w:rPr>
    </w:lvl>
    <w:lvl w:ilvl="6" w:tplc="3C701120" w:tentative="1">
      <w:start w:val="1"/>
      <w:numFmt w:val="bullet"/>
      <w:lvlText w:val=""/>
      <w:lvlJc w:val="left"/>
      <w:pPr>
        <w:tabs>
          <w:tab w:val="num" w:pos="5040"/>
        </w:tabs>
        <w:ind w:left="5040" w:hanging="360"/>
      </w:pPr>
      <w:rPr>
        <w:rFonts w:ascii="Symbol" w:hAnsi="Symbol" w:hint="default"/>
        <w:sz w:val="20"/>
      </w:rPr>
    </w:lvl>
    <w:lvl w:ilvl="7" w:tplc="638EBAC4" w:tentative="1">
      <w:start w:val="1"/>
      <w:numFmt w:val="bullet"/>
      <w:lvlText w:val=""/>
      <w:lvlJc w:val="left"/>
      <w:pPr>
        <w:tabs>
          <w:tab w:val="num" w:pos="5760"/>
        </w:tabs>
        <w:ind w:left="5760" w:hanging="360"/>
      </w:pPr>
      <w:rPr>
        <w:rFonts w:ascii="Symbol" w:hAnsi="Symbol" w:hint="default"/>
        <w:sz w:val="20"/>
      </w:rPr>
    </w:lvl>
    <w:lvl w:ilvl="8" w:tplc="A282DAFA"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2E40DC"/>
    <w:multiLevelType w:val="hybridMultilevel"/>
    <w:tmpl w:val="FCAE69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B2920"/>
    <w:multiLevelType w:val="hybridMultilevel"/>
    <w:tmpl w:val="E2EAEC6C"/>
    <w:lvl w:ilvl="0" w:tplc="528E7FE4">
      <w:start w:val="1"/>
      <w:numFmt w:val="bullet"/>
      <w:lvlText w:val=""/>
      <w:lvlJc w:val="left"/>
      <w:pPr>
        <w:tabs>
          <w:tab w:val="num" w:pos="720"/>
        </w:tabs>
        <w:ind w:left="720" w:hanging="360"/>
      </w:pPr>
      <w:rPr>
        <w:rFonts w:ascii="Symbol" w:hAnsi="Symbol" w:hint="default"/>
        <w:sz w:val="20"/>
      </w:rPr>
    </w:lvl>
    <w:lvl w:ilvl="1" w:tplc="BC5A447A" w:tentative="1">
      <w:start w:val="1"/>
      <w:numFmt w:val="bullet"/>
      <w:lvlText w:val=""/>
      <w:lvlJc w:val="left"/>
      <w:pPr>
        <w:tabs>
          <w:tab w:val="num" w:pos="1440"/>
        </w:tabs>
        <w:ind w:left="1440" w:hanging="360"/>
      </w:pPr>
      <w:rPr>
        <w:rFonts w:ascii="Symbol" w:hAnsi="Symbol" w:hint="default"/>
        <w:sz w:val="20"/>
      </w:rPr>
    </w:lvl>
    <w:lvl w:ilvl="2" w:tplc="51A813DE" w:tentative="1">
      <w:start w:val="1"/>
      <w:numFmt w:val="bullet"/>
      <w:lvlText w:val=""/>
      <w:lvlJc w:val="left"/>
      <w:pPr>
        <w:tabs>
          <w:tab w:val="num" w:pos="2160"/>
        </w:tabs>
        <w:ind w:left="2160" w:hanging="360"/>
      </w:pPr>
      <w:rPr>
        <w:rFonts w:ascii="Symbol" w:hAnsi="Symbol" w:hint="default"/>
        <w:sz w:val="20"/>
      </w:rPr>
    </w:lvl>
    <w:lvl w:ilvl="3" w:tplc="9FE0C102" w:tentative="1">
      <w:start w:val="1"/>
      <w:numFmt w:val="bullet"/>
      <w:lvlText w:val=""/>
      <w:lvlJc w:val="left"/>
      <w:pPr>
        <w:tabs>
          <w:tab w:val="num" w:pos="2880"/>
        </w:tabs>
        <w:ind w:left="2880" w:hanging="360"/>
      </w:pPr>
      <w:rPr>
        <w:rFonts w:ascii="Symbol" w:hAnsi="Symbol" w:hint="default"/>
        <w:sz w:val="20"/>
      </w:rPr>
    </w:lvl>
    <w:lvl w:ilvl="4" w:tplc="015C8A48" w:tentative="1">
      <w:start w:val="1"/>
      <w:numFmt w:val="bullet"/>
      <w:lvlText w:val=""/>
      <w:lvlJc w:val="left"/>
      <w:pPr>
        <w:tabs>
          <w:tab w:val="num" w:pos="3600"/>
        </w:tabs>
        <w:ind w:left="3600" w:hanging="360"/>
      </w:pPr>
      <w:rPr>
        <w:rFonts w:ascii="Symbol" w:hAnsi="Symbol" w:hint="default"/>
        <w:sz w:val="20"/>
      </w:rPr>
    </w:lvl>
    <w:lvl w:ilvl="5" w:tplc="6F940ACA" w:tentative="1">
      <w:start w:val="1"/>
      <w:numFmt w:val="bullet"/>
      <w:lvlText w:val=""/>
      <w:lvlJc w:val="left"/>
      <w:pPr>
        <w:tabs>
          <w:tab w:val="num" w:pos="4320"/>
        </w:tabs>
        <w:ind w:left="4320" w:hanging="360"/>
      </w:pPr>
      <w:rPr>
        <w:rFonts w:ascii="Symbol" w:hAnsi="Symbol" w:hint="default"/>
        <w:sz w:val="20"/>
      </w:rPr>
    </w:lvl>
    <w:lvl w:ilvl="6" w:tplc="24B48188" w:tentative="1">
      <w:start w:val="1"/>
      <w:numFmt w:val="bullet"/>
      <w:lvlText w:val=""/>
      <w:lvlJc w:val="left"/>
      <w:pPr>
        <w:tabs>
          <w:tab w:val="num" w:pos="5040"/>
        </w:tabs>
        <w:ind w:left="5040" w:hanging="360"/>
      </w:pPr>
      <w:rPr>
        <w:rFonts w:ascii="Symbol" w:hAnsi="Symbol" w:hint="default"/>
        <w:sz w:val="20"/>
      </w:rPr>
    </w:lvl>
    <w:lvl w:ilvl="7" w:tplc="C2F264C0" w:tentative="1">
      <w:start w:val="1"/>
      <w:numFmt w:val="bullet"/>
      <w:lvlText w:val=""/>
      <w:lvlJc w:val="left"/>
      <w:pPr>
        <w:tabs>
          <w:tab w:val="num" w:pos="5760"/>
        </w:tabs>
        <w:ind w:left="5760" w:hanging="360"/>
      </w:pPr>
      <w:rPr>
        <w:rFonts w:ascii="Symbol" w:hAnsi="Symbol" w:hint="default"/>
        <w:sz w:val="20"/>
      </w:rPr>
    </w:lvl>
    <w:lvl w:ilvl="8" w:tplc="730C262E"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A7586B"/>
    <w:multiLevelType w:val="hybridMultilevel"/>
    <w:tmpl w:val="029210A8"/>
    <w:lvl w:ilvl="0" w:tplc="1BCA72D0">
      <w:start w:val="1"/>
      <w:numFmt w:val="bullet"/>
      <w:lvlText w:val=""/>
      <w:lvlJc w:val="left"/>
      <w:pPr>
        <w:tabs>
          <w:tab w:val="num" w:pos="720"/>
        </w:tabs>
        <w:ind w:left="720" w:hanging="360"/>
      </w:pPr>
      <w:rPr>
        <w:rFonts w:ascii="Symbol" w:hAnsi="Symbol" w:hint="default"/>
        <w:sz w:val="20"/>
      </w:rPr>
    </w:lvl>
    <w:lvl w:ilvl="1" w:tplc="2A6CC582" w:tentative="1">
      <w:start w:val="1"/>
      <w:numFmt w:val="bullet"/>
      <w:lvlText w:val=""/>
      <w:lvlJc w:val="left"/>
      <w:pPr>
        <w:tabs>
          <w:tab w:val="num" w:pos="1440"/>
        </w:tabs>
        <w:ind w:left="1440" w:hanging="360"/>
      </w:pPr>
      <w:rPr>
        <w:rFonts w:ascii="Symbol" w:hAnsi="Symbol" w:hint="default"/>
        <w:sz w:val="20"/>
      </w:rPr>
    </w:lvl>
    <w:lvl w:ilvl="2" w:tplc="B2785250" w:tentative="1">
      <w:start w:val="1"/>
      <w:numFmt w:val="bullet"/>
      <w:lvlText w:val=""/>
      <w:lvlJc w:val="left"/>
      <w:pPr>
        <w:tabs>
          <w:tab w:val="num" w:pos="2160"/>
        </w:tabs>
        <w:ind w:left="2160" w:hanging="360"/>
      </w:pPr>
      <w:rPr>
        <w:rFonts w:ascii="Symbol" w:hAnsi="Symbol" w:hint="default"/>
        <w:sz w:val="20"/>
      </w:rPr>
    </w:lvl>
    <w:lvl w:ilvl="3" w:tplc="40E26B6A" w:tentative="1">
      <w:start w:val="1"/>
      <w:numFmt w:val="bullet"/>
      <w:lvlText w:val=""/>
      <w:lvlJc w:val="left"/>
      <w:pPr>
        <w:tabs>
          <w:tab w:val="num" w:pos="2880"/>
        </w:tabs>
        <w:ind w:left="2880" w:hanging="360"/>
      </w:pPr>
      <w:rPr>
        <w:rFonts w:ascii="Symbol" w:hAnsi="Symbol" w:hint="default"/>
        <w:sz w:val="20"/>
      </w:rPr>
    </w:lvl>
    <w:lvl w:ilvl="4" w:tplc="34146B7C" w:tentative="1">
      <w:start w:val="1"/>
      <w:numFmt w:val="bullet"/>
      <w:lvlText w:val=""/>
      <w:lvlJc w:val="left"/>
      <w:pPr>
        <w:tabs>
          <w:tab w:val="num" w:pos="3600"/>
        </w:tabs>
        <w:ind w:left="3600" w:hanging="360"/>
      </w:pPr>
      <w:rPr>
        <w:rFonts w:ascii="Symbol" w:hAnsi="Symbol" w:hint="default"/>
        <w:sz w:val="20"/>
      </w:rPr>
    </w:lvl>
    <w:lvl w:ilvl="5" w:tplc="F202E476" w:tentative="1">
      <w:start w:val="1"/>
      <w:numFmt w:val="bullet"/>
      <w:lvlText w:val=""/>
      <w:lvlJc w:val="left"/>
      <w:pPr>
        <w:tabs>
          <w:tab w:val="num" w:pos="4320"/>
        </w:tabs>
        <w:ind w:left="4320" w:hanging="360"/>
      </w:pPr>
      <w:rPr>
        <w:rFonts w:ascii="Symbol" w:hAnsi="Symbol" w:hint="default"/>
        <w:sz w:val="20"/>
      </w:rPr>
    </w:lvl>
    <w:lvl w:ilvl="6" w:tplc="1FE60DEA" w:tentative="1">
      <w:start w:val="1"/>
      <w:numFmt w:val="bullet"/>
      <w:lvlText w:val=""/>
      <w:lvlJc w:val="left"/>
      <w:pPr>
        <w:tabs>
          <w:tab w:val="num" w:pos="5040"/>
        </w:tabs>
        <w:ind w:left="5040" w:hanging="360"/>
      </w:pPr>
      <w:rPr>
        <w:rFonts w:ascii="Symbol" w:hAnsi="Symbol" w:hint="default"/>
        <w:sz w:val="20"/>
      </w:rPr>
    </w:lvl>
    <w:lvl w:ilvl="7" w:tplc="3716B870" w:tentative="1">
      <w:start w:val="1"/>
      <w:numFmt w:val="bullet"/>
      <w:lvlText w:val=""/>
      <w:lvlJc w:val="left"/>
      <w:pPr>
        <w:tabs>
          <w:tab w:val="num" w:pos="5760"/>
        </w:tabs>
        <w:ind w:left="5760" w:hanging="360"/>
      </w:pPr>
      <w:rPr>
        <w:rFonts w:ascii="Symbol" w:hAnsi="Symbol" w:hint="default"/>
        <w:sz w:val="20"/>
      </w:rPr>
    </w:lvl>
    <w:lvl w:ilvl="8" w:tplc="3C58654E"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C54C4D"/>
    <w:multiLevelType w:val="hybridMultilevel"/>
    <w:tmpl w:val="FAF419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A5BFA"/>
    <w:multiLevelType w:val="hybridMultilevel"/>
    <w:tmpl w:val="AB36A878"/>
    <w:lvl w:ilvl="0" w:tplc="6EBEFCA0">
      <w:start w:val="1"/>
      <w:numFmt w:val="bullet"/>
      <w:lvlText w:val=""/>
      <w:lvlJc w:val="left"/>
      <w:pPr>
        <w:tabs>
          <w:tab w:val="num" w:pos="720"/>
        </w:tabs>
        <w:ind w:left="720" w:hanging="360"/>
      </w:pPr>
      <w:rPr>
        <w:rFonts w:ascii="Symbol" w:hAnsi="Symbol" w:hint="default"/>
        <w:sz w:val="20"/>
      </w:rPr>
    </w:lvl>
    <w:lvl w:ilvl="1" w:tplc="0EA2CB72" w:tentative="1">
      <w:start w:val="1"/>
      <w:numFmt w:val="bullet"/>
      <w:lvlText w:val=""/>
      <w:lvlJc w:val="left"/>
      <w:pPr>
        <w:tabs>
          <w:tab w:val="num" w:pos="1440"/>
        </w:tabs>
        <w:ind w:left="1440" w:hanging="360"/>
      </w:pPr>
      <w:rPr>
        <w:rFonts w:ascii="Symbol" w:hAnsi="Symbol" w:hint="default"/>
        <w:sz w:val="20"/>
      </w:rPr>
    </w:lvl>
    <w:lvl w:ilvl="2" w:tplc="941EA6AA" w:tentative="1">
      <w:start w:val="1"/>
      <w:numFmt w:val="bullet"/>
      <w:lvlText w:val=""/>
      <w:lvlJc w:val="left"/>
      <w:pPr>
        <w:tabs>
          <w:tab w:val="num" w:pos="2160"/>
        </w:tabs>
        <w:ind w:left="2160" w:hanging="360"/>
      </w:pPr>
      <w:rPr>
        <w:rFonts w:ascii="Symbol" w:hAnsi="Symbol" w:hint="default"/>
        <w:sz w:val="20"/>
      </w:rPr>
    </w:lvl>
    <w:lvl w:ilvl="3" w:tplc="4AF63D42" w:tentative="1">
      <w:start w:val="1"/>
      <w:numFmt w:val="bullet"/>
      <w:lvlText w:val=""/>
      <w:lvlJc w:val="left"/>
      <w:pPr>
        <w:tabs>
          <w:tab w:val="num" w:pos="2880"/>
        </w:tabs>
        <w:ind w:left="2880" w:hanging="360"/>
      </w:pPr>
      <w:rPr>
        <w:rFonts w:ascii="Symbol" w:hAnsi="Symbol" w:hint="default"/>
        <w:sz w:val="20"/>
      </w:rPr>
    </w:lvl>
    <w:lvl w:ilvl="4" w:tplc="582E7030" w:tentative="1">
      <w:start w:val="1"/>
      <w:numFmt w:val="bullet"/>
      <w:lvlText w:val=""/>
      <w:lvlJc w:val="left"/>
      <w:pPr>
        <w:tabs>
          <w:tab w:val="num" w:pos="3600"/>
        </w:tabs>
        <w:ind w:left="3600" w:hanging="360"/>
      </w:pPr>
      <w:rPr>
        <w:rFonts w:ascii="Symbol" w:hAnsi="Symbol" w:hint="default"/>
        <w:sz w:val="20"/>
      </w:rPr>
    </w:lvl>
    <w:lvl w:ilvl="5" w:tplc="3BE65244" w:tentative="1">
      <w:start w:val="1"/>
      <w:numFmt w:val="bullet"/>
      <w:lvlText w:val=""/>
      <w:lvlJc w:val="left"/>
      <w:pPr>
        <w:tabs>
          <w:tab w:val="num" w:pos="4320"/>
        </w:tabs>
        <w:ind w:left="4320" w:hanging="360"/>
      </w:pPr>
      <w:rPr>
        <w:rFonts w:ascii="Symbol" w:hAnsi="Symbol" w:hint="default"/>
        <w:sz w:val="20"/>
      </w:rPr>
    </w:lvl>
    <w:lvl w:ilvl="6" w:tplc="90AA6D4C" w:tentative="1">
      <w:start w:val="1"/>
      <w:numFmt w:val="bullet"/>
      <w:lvlText w:val=""/>
      <w:lvlJc w:val="left"/>
      <w:pPr>
        <w:tabs>
          <w:tab w:val="num" w:pos="5040"/>
        </w:tabs>
        <w:ind w:left="5040" w:hanging="360"/>
      </w:pPr>
      <w:rPr>
        <w:rFonts w:ascii="Symbol" w:hAnsi="Symbol" w:hint="default"/>
        <w:sz w:val="20"/>
      </w:rPr>
    </w:lvl>
    <w:lvl w:ilvl="7" w:tplc="5DF014D4" w:tentative="1">
      <w:start w:val="1"/>
      <w:numFmt w:val="bullet"/>
      <w:lvlText w:val=""/>
      <w:lvlJc w:val="left"/>
      <w:pPr>
        <w:tabs>
          <w:tab w:val="num" w:pos="5760"/>
        </w:tabs>
        <w:ind w:left="5760" w:hanging="360"/>
      </w:pPr>
      <w:rPr>
        <w:rFonts w:ascii="Symbol" w:hAnsi="Symbol" w:hint="default"/>
        <w:sz w:val="20"/>
      </w:rPr>
    </w:lvl>
    <w:lvl w:ilvl="8" w:tplc="483A481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97120"/>
    <w:multiLevelType w:val="hybridMultilevel"/>
    <w:tmpl w:val="35F2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9E7438"/>
    <w:multiLevelType w:val="hybridMultilevel"/>
    <w:tmpl w:val="AAF87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32381"/>
    <w:multiLevelType w:val="hybridMultilevel"/>
    <w:tmpl w:val="9A46EF18"/>
    <w:lvl w:ilvl="0" w:tplc="5EFA220C">
      <w:start w:val="1"/>
      <w:numFmt w:val="bullet"/>
      <w:lvlText w:val=""/>
      <w:lvlJc w:val="left"/>
      <w:pPr>
        <w:tabs>
          <w:tab w:val="num" w:pos="720"/>
        </w:tabs>
        <w:ind w:left="720" w:hanging="360"/>
      </w:pPr>
      <w:rPr>
        <w:rFonts w:ascii="Symbol" w:hAnsi="Symbol" w:hint="default"/>
        <w:sz w:val="20"/>
      </w:rPr>
    </w:lvl>
    <w:lvl w:ilvl="1" w:tplc="B3126684" w:tentative="1">
      <w:start w:val="1"/>
      <w:numFmt w:val="bullet"/>
      <w:lvlText w:val=""/>
      <w:lvlJc w:val="left"/>
      <w:pPr>
        <w:tabs>
          <w:tab w:val="num" w:pos="1440"/>
        </w:tabs>
        <w:ind w:left="1440" w:hanging="360"/>
      </w:pPr>
      <w:rPr>
        <w:rFonts w:ascii="Symbol" w:hAnsi="Symbol" w:hint="default"/>
        <w:sz w:val="20"/>
      </w:rPr>
    </w:lvl>
    <w:lvl w:ilvl="2" w:tplc="44FCDF84" w:tentative="1">
      <w:start w:val="1"/>
      <w:numFmt w:val="bullet"/>
      <w:lvlText w:val=""/>
      <w:lvlJc w:val="left"/>
      <w:pPr>
        <w:tabs>
          <w:tab w:val="num" w:pos="2160"/>
        </w:tabs>
        <w:ind w:left="2160" w:hanging="360"/>
      </w:pPr>
      <w:rPr>
        <w:rFonts w:ascii="Symbol" w:hAnsi="Symbol" w:hint="default"/>
        <w:sz w:val="20"/>
      </w:rPr>
    </w:lvl>
    <w:lvl w:ilvl="3" w:tplc="50B22F9C" w:tentative="1">
      <w:start w:val="1"/>
      <w:numFmt w:val="bullet"/>
      <w:lvlText w:val=""/>
      <w:lvlJc w:val="left"/>
      <w:pPr>
        <w:tabs>
          <w:tab w:val="num" w:pos="2880"/>
        </w:tabs>
        <w:ind w:left="2880" w:hanging="360"/>
      </w:pPr>
      <w:rPr>
        <w:rFonts w:ascii="Symbol" w:hAnsi="Symbol" w:hint="default"/>
        <w:sz w:val="20"/>
      </w:rPr>
    </w:lvl>
    <w:lvl w:ilvl="4" w:tplc="FC1E9DBE" w:tentative="1">
      <w:start w:val="1"/>
      <w:numFmt w:val="bullet"/>
      <w:lvlText w:val=""/>
      <w:lvlJc w:val="left"/>
      <w:pPr>
        <w:tabs>
          <w:tab w:val="num" w:pos="3600"/>
        </w:tabs>
        <w:ind w:left="3600" w:hanging="360"/>
      </w:pPr>
      <w:rPr>
        <w:rFonts w:ascii="Symbol" w:hAnsi="Symbol" w:hint="default"/>
        <w:sz w:val="20"/>
      </w:rPr>
    </w:lvl>
    <w:lvl w:ilvl="5" w:tplc="EAD21E44" w:tentative="1">
      <w:start w:val="1"/>
      <w:numFmt w:val="bullet"/>
      <w:lvlText w:val=""/>
      <w:lvlJc w:val="left"/>
      <w:pPr>
        <w:tabs>
          <w:tab w:val="num" w:pos="4320"/>
        </w:tabs>
        <w:ind w:left="4320" w:hanging="360"/>
      </w:pPr>
      <w:rPr>
        <w:rFonts w:ascii="Symbol" w:hAnsi="Symbol" w:hint="default"/>
        <w:sz w:val="20"/>
      </w:rPr>
    </w:lvl>
    <w:lvl w:ilvl="6" w:tplc="926CBDDC" w:tentative="1">
      <w:start w:val="1"/>
      <w:numFmt w:val="bullet"/>
      <w:lvlText w:val=""/>
      <w:lvlJc w:val="left"/>
      <w:pPr>
        <w:tabs>
          <w:tab w:val="num" w:pos="5040"/>
        </w:tabs>
        <w:ind w:left="5040" w:hanging="360"/>
      </w:pPr>
      <w:rPr>
        <w:rFonts w:ascii="Symbol" w:hAnsi="Symbol" w:hint="default"/>
        <w:sz w:val="20"/>
      </w:rPr>
    </w:lvl>
    <w:lvl w:ilvl="7" w:tplc="23E6B3A2" w:tentative="1">
      <w:start w:val="1"/>
      <w:numFmt w:val="bullet"/>
      <w:lvlText w:val=""/>
      <w:lvlJc w:val="left"/>
      <w:pPr>
        <w:tabs>
          <w:tab w:val="num" w:pos="5760"/>
        </w:tabs>
        <w:ind w:left="5760" w:hanging="360"/>
      </w:pPr>
      <w:rPr>
        <w:rFonts w:ascii="Symbol" w:hAnsi="Symbol" w:hint="default"/>
        <w:sz w:val="20"/>
      </w:rPr>
    </w:lvl>
    <w:lvl w:ilvl="8" w:tplc="E716C6EE"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A43523"/>
    <w:multiLevelType w:val="hybridMultilevel"/>
    <w:tmpl w:val="6E869F02"/>
    <w:lvl w:ilvl="0" w:tplc="EE503C32">
      <w:start w:val="1"/>
      <w:numFmt w:val="bullet"/>
      <w:lvlText w:val=""/>
      <w:lvlJc w:val="left"/>
      <w:pPr>
        <w:tabs>
          <w:tab w:val="num" w:pos="720"/>
        </w:tabs>
        <w:ind w:left="720" w:hanging="360"/>
      </w:pPr>
      <w:rPr>
        <w:rFonts w:ascii="Symbol" w:hAnsi="Symbol" w:hint="default"/>
        <w:sz w:val="20"/>
      </w:rPr>
    </w:lvl>
    <w:lvl w:ilvl="1" w:tplc="CED0A052" w:tentative="1">
      <w:start w:val="1"/>
      <w:numFmt w:val="bullet"/>
      <w:lvlText w:val=""/>
      <w:lvlJc w:val="left"/>
      <w:pPr>
        <w:tabs>
          <w:tab w:val="num" w:pos="1440"/>
        </w:tabs>
        <w:ind w:left="1440" w:hanging="360"/>
      </w:pPr>
      <w:rPr>
        <w:rFonts w:ascii="Symbol" w:hAnsi="Symbol" w:hint="default"/>
        <w:sz w:val="20"/>
      </w:rPr>
    </w:lvl>
    <w:lvl w:ilvl="2" w:tplc="07942642" w:tentative="1">
      <w:start w:val="1"/>
      <w:numFmt w:val="bullet"/>
      <w:lvlText w:val=""/>
      <w:lvlJc w:val="left"/>
      <w:pPr>
        <w:tabs>
          <w:tab w:val="num" w:pos="2160"/>
        </w:tabs>
        <w:ind w:left="2160" w:hanging="360"/>
      </w:pPr>
      <w:rPr>
        <w:rFonts w:ascii="Symbol" w:hAnsi="Symbol" w:hint="default"/>
        <w:sz w:val="20"/>
      </w:rPr>
    </w:lvl>
    <w:lvl w:ilvl="3" w:tplc="317EFA50" w:tentative="1">
      <w:start w:val="1"/>
      <w:numFmt w:val="bullet"/>
      <w:lvlText w:val=""/>
      <w:lvlJc w:val="left"/>
      <w:pPr>
        <w:tabs>
          <w:tab w:val="num" w:pos="2880"/>
        </w:tabs>
        <w:ind w:left="2880" w:hanging="360"/>
      </w:pPr>
      <w:rPr>
        <w:rFonts w:ascii="Symbol" w:hAnsi="Symbol" w:hint="default"/>
        <w:sz w:val="20"/>
      </w:rPr>
    </w:lvl>
    <w:lvl w:ilvl="4" w:tplc="87C63380" w:tentative="1">
      <w:start w:val="1"/>
      <w:numFmt w:val="bullet"/>
      <w:lvlText w:val=""/>
      <w:lvlJc w:val="left"/>
      <w:pPr>
        <w:tabs>
          <w:tab w:val="num" w:pos="3600"/>
        </w:tabs>
        <w:ind w:left="3600" w:hanging="360"/>
      </w:pPr>
      <w:rPr>
        <w:rFonts w:ascii="Symbol" w:hAnsi="Symbol" w:hint="default"/>
        <w:sz w:val="20"/>
      </w:rPr>
    </w:lvl>
    <w:lvl w:ilvl="5" w:tplc="058C2C44" w:tentative="1">
      <w:start w:val="1"/>
      <w:numFmt w:val="bullet"/>
      <w:lvlText w:val=""/>
      <w:lvlJc w:val="left"/>
      <w:pPr>
        <w:tabs>
          <w:tab w:val="num" w:pos="4320"/>
        </w:tabs>
        <w:ind w:left="4320" w:hanging="360"/>
      </w:pPr>
      <w:rPr>
        <w:rFonts w:ascii="Symbol" w:hAnsi="Symbol" w:hint="default"/>
        <w:sz w:val="20"/>
      </w:rPr>
    </w:lvl>
    <w:lvl w:ilvl="6" w:tplc="766C75BA" w:tentative="1">
      <w:start w:val="1"/>
      <w:numFmt w:val="bullet"/>
      <w:lvlText w:val=""/>
      <w:lvlJc w:val="left"/>
      <w:pPr>
        <w:tabs>
          <w:tab w:val="num" w:pos="5040"/>
        </w:tabs>
        <w:ind w:left="5040" w:hanging="360"/>
      </w:pPr>
      <w:rPr>
        <w:rFonts w:ascii="Symbol" w:hAnsi="Symbol" w:hint="default"/>
        <w:sz w:val="20"/>
      </w:rPr>
    </w:lvl>
    <w:lvl w:ilvl="7" w:tplc="E112109C" w:tentative="1">
      <w:start w:val="1"/>
      <w:numFmt w:val="bullet"/>
      <w:lvlText w:val=""/>
      <w:lvlJc w:val="left"/>
      <w:pPr>
        <w:tabs>
          <w:tab w:val="num" w:pos="5760"/>
        </w:tabs>
        <w:ind w:left="5760" w:hanging="360"/>
      </w:pPr>
      <w:rPr>
        <w:rFonts w:ascii="Symbol" w:hAnsi="Symbol" w:hint="default"/>
        <w:sz w:val="20"/>
      </w:rPr>
    </w:lvl>
    <w:lvl w:ilvl="8" w:tplc="A462B514"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BB6D09"/>
    <w:multiLevelType w:val="hybridMultilevel"/>
    <w:tmpl w:val="029210A8"/>
    <w:lvl w:ilvl="0" w:tplc="2AD20D5C">
      <w:start w:val="1"/>
      <w:numFmt w:val="bullet"/>
      <w:lvlText w:val=""/>
      <w:lvlJc w:val="left"/>
      <w:pPr>
        <w:tabs>
          <w:tab w:val="num" w:pos="720"/>
        </w:tabs>
        <w:ind w:left="720" w:hanging="360"/>
      </w:pPr>
      <w:rPr>
        <w:rFonts w:ascii="Symbol" w:hAnsi="Symbol" w:hint="default"/>
        <w:sz w:val="20"/>
      </w:rPr>
    </w:lvl>
    <w:lvl w:ilvl="1" w:tplc="D5CA3004" w:tentative="1">
      <w:start w:val="1"/>
      <w:numFmt w:val="bullet"/>
      <w:lvlText w:val=""/>
      <w:lvlJc w:val="left"/>
      <w:pPr>
        <w:tabs>
          <w:tab w:val="num" w:pos="1440"/>
        </w:tabs>
        <w:ind w:left="1440" w:hanging="360"/>
      </w:pPr>
      <w:rPr>
        <w:rFonts w:ascii="Symbol" w:hAnsi="Symbol" w:hint="default"/>
        <w:sz w:val="20"/>
      </w:rPr>
    </w:lvl>
    <w:lvl w:ilvl="2" w:tplc="5EA65EA8" w:tentative="1">
      <w:start w:val="1"/>
      <w:numFmt w:val="bullet"/>
      <w:lvlText w:val=""/>
      <w:lvlJc w:val="left"/>
      <w:pPr>
        <w:tabs>
          <w:tab w:val="num" w:pos="2160"/>
        </w:tabs>
        <w:ind w:left="2160" w:hanging="360"/>
      </w:pPr>
      <w:rPr>
        <w:rFonts w:ascii="Symbol" w:hAnsi="Symbol" w:hint="default"/>
        <w:sz w:val="20"/>
      </w:rPr>
    </w:lvl>
    <w:lvl w:ilvl="3" w:tplc="A65C8C30" w:tentative="1">
      <w:start w:val="1"/>
      <w:numFmt w:val="bullet"/>
      <w:lvlText w:val=""/>
      <w:lvlJc w:val="left"/>
      <w:pPr>
        <w:tabs>
          <w:tab w:val="num" w:pos="2880"/>
        </w:tabs>
        <w:ind w:left="2880" w:hanging="360"/>
      </w:pPr>
      <w:rPr>
        <w:rFonts w:ascii="Symbol" w:hAnsi="Symbol" w:hint="default"/>
        <w:sz w:val="20"/>
      </w:rPr>
    </w:lvl>
    <w:lvl w:ilvl="4" w:tplc="909C36FE" w:tentative="1">
      <w:start w:val="1"/>
      <w:numFmt w:val="bullet"/>
      <w:lvlText w:val=""/>
      <w:lvlJc w:val="left"/>
      <w:pPr>
        <w:tabs>
          <w:tab w:val="num" w:pos="3600"/>
        </w:tabs>
        <w:ind w:left="3600" w:hanging="360"/>
      </w:pPr>
      <w:rPr>
        <w:rFonts w:ascii="Symbol" w:hAnsi="Symbol" w:hint="default"/>
        <w:sz w:val="20"/>
      </w:rPr>
    </w:lvl>
    <w:lvl w:ilvl="5" w:tplc="00564686" w:tentative="1">
      <w:start w:val="1"/>
      <w:numFmt w:val="bullet"/>
      <w:lvlText w:val=""/>
      <w:lvlJc w:val="left"/>
      <w:pPr>
        <w:tabs>
          <w:tab w:val="num" w:pos="4320"/>
        </w:tabs>
        <w:ind w:left="4320" w:hanging="360"/>
      </w:pPr>
      <w:rPr>
        <w:rFonts w:ascii="Symbol" w:hAnsi="Symbol" w:hint="default"/>
        <w:sz w:val="20"/>
      </w:rPr>
    </w:lvl>
    <w:lvl w:ilvl="6" w:tplc="DFD8F1F2" w:tentative="1">
      <w:start w:val="1"/>
      <w:numFmt w:val="bullet"/>
      <w:lvlText w:val=""/>
      <w:lvlJc w:val="left"/>
      <w:pPr>
        <w:tabs>
          <w:tab w:val="num" w:pos="5040"/>
        </w:tabs>
        <w:ind w:left="5040" w:hanging="360"/>
      </w:pPr>
      <w:rPr>
        <w:rFonts w:ascii="Symbol" w:hAnsi="Symbol" w:hint="default"/>
        <w:sz w:val="20"/>
      </w:rPr>
    </w:lvl>
    <w:lvl w:ilvl="7" w:tplc="8650328E" w:tentative="1">
      <w:start w:val="1"/>
      <w:numFmt w:val="bullet"/>
      <w:lvlText w:val=""/>
      <w:lvlJc w:val="left"/>
      <w:pPr>
        <w:tabs>
          <w:tab w:val="num" w:pos="5760"/>
        </w:tabs>
        <w:ind w:left="5760" w:hanging="360"/>
      </w:pPr>
      <w:rPr>
        <w:rFonts w:ascii="Symbol" w:hAnsi="Symbol" w:hint="default"/>
        <w:sz w:val="20"/>
      </w:rPr>
    </w:lvl>
    <w:lvl w:ilvl="8" w:tplc="EDD6DCC6"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4268A9"/>
    <w:multiLevelType w:val="hybridMultilevel"/>
    <w:tmpl w:val="DF7061E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FE7B1D"/>
    <w:multiLevelType w:val="hybridMultilevel"/>
    <w:tmpl w:val="D5BE50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022D2"/>
    <w:multiLevelType w:val="hybridMultilevel"/>
    <w:tmpl w:val="EFF631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E3F11"/>
    <w:multiLevelType w:val="hybridMultilevel"/>
    <w:tmpl w:val="4EE407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6259B"/>
    <w:multiLevelType w:val="multilevel"/>
    <w:tmpl w:val="B72A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343AF3"/>
    <w:multiLevelType w:val="multilevel"/>
    <w:tmpl w:val="6C1E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A14F1F"/>
    <w:multiLevelType w:val="hybridMultilevel"/>
    <w:tmpl w:val="4AF0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D0BCF"/>
    <w:multiLevelType w:val="hybridMultilevel"/>
    <w:tmpl w:val="88AEF03C"/>
    <w:lvl w:ilvl="0" w:tplc="50BEE930">
      <w:start w:val="1"/>
      <w:numFmt w:val="bullet"/>
      <w:lvlText w:val=""/>
      <w:lvlJc w:val="left"/>
      <w:pPr>
        <w:tabs>
          <w:tab w:val="num" w:pos="720"/>
        </w:tabs>
        <w:ind w:left="720" w:hanging="360"/>
      </w:pPr>
      <w:rPr>
        <w:rFonts w:ascii="Wingdings" w:hAnsi="Wingdings" w:hint="default"/>
        <w:sz w:val="20"/>
      </w:rPr>
    </w:lvl>
    <w:lvl w:ilvl="1" w:tplc="62827EBC" w:tentative="1">
      <w:start w:val="1"/>
      <w:numFmt w:val="bullet"/>
      <w:lvlText w:val=""/>
      <w:lvlJc w:val="left"/>
      <w:pPr>
        <w:tabs>
          <w:tab w:val="num" w:pos="1440"/>
        </w:tabs>
        <w:ind w:left="1440" w:hanging="360"/>
      </w:pPr>
      <w:rPr>
        <w:rFonts w:ascii="Symbol" w:hAnsi="Symbol" w:hint="default"/>
        <w:sz w:val="20"/>
      </w:rPr>
    </w:lvl>
    <w:lvl w:ilvl="2" w:tplc="737E484E" w:tentative="1">
      <w:start w:val="1"/>
      <w:numFmt w:val="bullet"/>
      <w:lvlText w:val=""/>
      <w:lvlJc w:val="left"/>
      <w:pPr>
        <w:tabs>
          <w:tab w:val="num" w:pos="2160"/>
        </w:tabs>
        <w:ind w:left="2160" w:hanging="360"/>
      </w:pPr>
      <w:rPr>
        <w:rFonts w:ascii="Symbol" w:hAnsi="Symbol" w:hint="default"/>
        <w:sz w:val="20"/>
      </w:rPr>
    </w:lvl>
    <w:lvl w:ilvl="3" w:tplc="62C21526" w:tentative="1">
      <w:start w:val="1"/>
      <w:numFmt w:val="bullet"/>
      <w:lvlText w:val=""/>
      <w:lvlJc w:val="left"/>
      <w:pPr>
        <w:tabs>
          <w:tab w:val="num" w:pos="2880"/>
        </w:tabs>
        <w:ind w:left="2880" w:hanging="360"/>
      </w:pPr>
      <w:rPr>
        <w:rFonts w:ascii="Symbol" w:hAnsi="Symbol" w:hint="default"/>
        <w:sz w:val="20"/>
      </w:rPr>
    </w:lvl>
    <w:lvl w:ilvl="4" w:tplc="BD48FB1A" w:tentative="1">
      <w:start w:val="1"/>
      <w:numFmt w:val="bullet"/>
      <w:lvlText w:val=""/>
      <w:lvlJc w:val="left"/>
      <w:pPr>
        <w:tabs>
          <w:tab w:val="num" w:pos="3600"/>
        </w:tabs>
        <w:ind w:left="3600" w:hanging="360"/>
      </w:pPr>
      <w:rPr>
        <w:rFonts w:ascii="Symbol" w:hAnsi="Symbol" w:hint="default"/>
        <w:sz w:val="20"/>
      </w:rPr>
    </w:lvl>
    <w:lvl w:ilvl="5" w:tplc="B01E1BFC" w:tentative="1">
      <w:start w:val="1"/>
      <w:numFmt w:val="bullet"/>
      <w:lvlText w:val=""/>
      <w:lvlJc w:val="left"/>
      <w:pPr>
        <w:tabs>
          <w:tab w:val="num" w:pos="4320"/>
        </w:tabs>
        <w:ind w:left="4320" w:hanging="360"/>
      </w:pPr>
      <w:rPr>
        <w:rFonts w:ascii="Symbol" w:hAnsi="Symbol" w:hint="default"/>
        <w:sz w:val="20"/>
      </w:rPr>
    </w:lvl>
    <w:lvl w:ilvl="6" w:tplc="FA367346" w:tentative="1">
      <w:start w:val="1"/>
      <w:numFmt w:val="bullet"/>
      <w:lvlText w:val=""/>
      <w:lvlJc w:val="left"/>
      <w:pPr>
        <w:tabs>
          <w:tab w:val="num" w:pos="5040"/>
        </w:tabs>
        <w:ind w:left="5040" w:hanging="360"/>
      </w:pPr>
      <w:rPr>
        <w:rFonts w:ascii="Symbol" w:hAnsi="Symbol" w:hint="default"/>
        <w:sz w:val="20"/>
      </w:rPr>
    </w:lvl>
    <w:lvl w:ilvl="7" w:tplc="D248B34A" w:tentative="1">
      <w:start w:val="1"/>
      <w:numFmt w:val="bullet"/>
      <w:lvlText w:val=""/>
      <w:lvlJc w:val="left"/>
      <w:pPr>
        <w:tabs>
          <w:tab w:val="num" w:pos="5760"/>
        </w:tabs>
        <w:ind w:left="5760" w:hanging="360"/>
      </w:pPr>
      <w:rPr>
        <w:rFonts w:ascii="Symbol" w:hAnsi="Symbol" w:hint="default"/>
        <w:sz w:val="20"/>
      </w:rPr>
    </w:lvl>
    <w:lvl w:ilvl="8" w:tplc="D05008FA"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BF4C74"/>
    <w:multiLevelType w:val="multilevel"/>
    <w:tmpl w:val="8B1E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45074F"/>
    <w:multiLevelType w:val="hybridMultilevel"/>
    <w:tmpl w:val="4A2A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7755AF"/>
    <w:multiLevelType w:val="multilevel"/>
    <w:tmpl w:val="D63A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F7699B"/>
    <w:multiLevelType w:val="multilevel"/>
    <w:tmpl w:val="46FCC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339DD"/>
    <w:multiLevelType w:val="hybridMultilevel"/>
    <w:tmpl w:val="02A4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3531FE"/>
    <w:multiLevelType w:val="multilevel"/>
    <w:tmpl w:val="1F4E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9368FC"/>
    <w:multiLevelType w:val="hybridMultilevel"/>
    <w:tmpl w:val="0A96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B86E5C"/>
    <w:multiLevelType w:val="multilevel"/>
    <w:tmpl w:val="265AA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143DCA"/>
    <w:multiLevelType w:val="hybridMultilevel"/>
    <w:tmpl w:val="762CF1E2"/>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75EF35DC"/>
    <w:multiLevelType w:val="multilevel"/>
    <w:tmpl w:val="029210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5572D0"/>
    <w:multiLevelType w:val="hybridMultilevel"/>
    <w:tmpl w:val="B5FADD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5B60ED"/>
    <w:multiLevelType w:val="hybridMultilevel"/>
    <w:tmpl w:val="76808B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974742">
    <w:abstractNumId w:val="27"/>
  </w:num>
  <w:num w:numId="2" w16cid:durableId="1588227597">
    <w:abstractNumId w:val="24"/>
  </w:num>
  <w:num w:numId="3" w16cid:durableId="1395659531">
    <w:abstractNumId w:val="29"/>
  </w:num>
  <w:num w:numId="4" w16cid:durableId="447433381">
    <w:abstractNumId w:val="31"/>
  </w:num>
  <w:num w:numId="5" w16cid:durableId="1019892537">
    <w:abstractNumId w:val="5"/>
  </w:num>
  <w:num w:numId="6" w16cid:durableId="1001012064">
    <w:abstractNumId w:val="1"/>
  </w:num>
  <w:num w:numId="7" w16cid:durableId="814612869">
    <w:abstractNumId w:val="8"/>
  </w:num>
  <w:num w:numId="8" w16cid:durableId="978460164">
    <w:abstractNumId w:val="16"/>
  </w:num>
  <w:num w:numId="9" w16cid:durableId="1598631763">
    <w:abstractNumId w:val="33"/>
  </w:num>
  <w:num w:numId="10" w16cid:durableId="54207493">
    <w:abstractNumId w:val="34"/>
  </w:num>
  <w:num w:numId="11" w16cid:durableId="1026172043">
    <w:abstractNumId w:val="18"/>
  </w:num>
  <w:num w:numId="12" w16cid:durableId="1263995759">
    <w:abstractNumId w:val="15"/>
  </w:num>
  <w:num w:numId="13" w16cid:durableId="1224876078">
    <w:abstractNumId w:val="17"/>
  </w:num>
  <w:num w:numId="14" w16cid:durableId="1503154865">
    <w:abstractNumId w:val="3"/>
  </w:num>
  <w:num w:numId="15" w16cid:durableId="28533463">
    <w:abstractNumId w:val="26"/>
  </w:num>
  <w:num w:numId="16" w16cid:durableId="51926794">
    <w:abstractNumId w:val="32"/>
  </w:num>
  <w:num w:numId="17" w16cid:durableId="109865585">
    <w:abstractNumId w:val="13"/>
  </w:num>
  <w:num w:numId="18" w16cid:durableId="1835996340">
    <w:abstractNumId w:val="14"/>
  </w:num>
  <w:num w:numId="19" w16cid:durableId="1640377867">
    <w:abstractNumId w:val="7"/>
  </w:num>
  <w:num w:numId="20" w16cid:durableId="2017027871">
    <w:abstractNumId w:val="10"/>
  </w:num>
  <w:num w:numId="21" w16cid:durableId="208809415">
    <w:abstractNumId w:val="21"/>
  </w:num>
  <w:num w:numId="22" w16cid:durableId="797647654">
    <w:abstractNumId w:val="30"/>
  </w:num>
  <w:num w:numId="23" w16cid:durableId="1579711570">
    <w:abstractNumId w:val="22"/>
  </w:num>
  <w:num w:numId="24" w16cid:durableId="2036811045">
    <w:abstractNumId w:val="4"/>
  </w:num>
  <w:num w:numId="25" w16cid:durableId="1881435810">
    <w:abstractNumId w:val="20"/>
  </w:num>
  <w:num w:numId="26" w16cid:durableId="1668246307">
    <w:abstractNumId w:val="12"/>
  </w:num>
  <w:num w:numId="27" w16cid:durableId="1289625320">
    <w:abstractNumId w:val="0"/>
  </w:num>
  <w:num w:numId="28" w16cid:durableId="32730555">
    <w:abstractNumId w:val="25"/>
  </w:num>
  <w:num w:numId="29" w16cid:durableId="337387854">
    <w:abstractNumId w:val="23"/>
  </w:num>
  <w:num w:numId="30" w16cid:durableId="1612472804">
    <w:abstractNumId w:val="6"/>
  </w:num>
  <w:num w:numId="31" w16cid:durableId="334381834">
    <w:abstractNumId w:val="19"/>
  </w:num>
  <w:num w:numId="32" w16cid:durableId="1408915120">
    <w:abstractNumId w:val="28"/>
  </w:num>
  <w:num w:numId="33" w16cid:durableId="1687051424">
    <w:abstractNumId w:val="9"/>
  </w:num>
  <w:num w:numId="34" w16cid:durableId="1303578164">
    <w:abstractNumId w:val="2"/>
  </w:num>
  <w:num w:numId="35" w16cid:durableId="1370449017">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96"/>
    <w:rsid w:val="00000D92"/>
    <w:rsid w:val="00003B6F"/>
    <w:rsid w:val="00004CD4"/>
    <w:rsid w:val="00005AE2"/>
    <w:rsid w:val="00010A81"/>
    <w:rsid w:val="0001227C"/>
    <w:rsid w:val="00014B80"/>
    <w:rsid w:val="00020243"/>
    <w:rsid w:val="00020A50"/>
    <w:rsid w:val="00021BE5"/>
    <w:rsid w:val="000230B4"/>
    <w:rsid w:val="00023A8C"/>
    <w:rsid w:val="00023DCD"/>
    <w:rsid w:val="00026F17"/>
    <w:rsid w:val="00027A95"/>
    <w:rsid w:val="00033ED3"/>
    <w:rsid w:val="00036007"/>
    <w:rsid w:val="00036B08"/>
    <w:rsid w:val="00041F85"/>
    <w:rsid w:val="00043354"/>
    <w:rsid w:val="00043F66"/>
    <w:rsid w:val="00045109"/>
    <w:rsid w:val="00045932"/>
    <w:rsid w:val="00045D4F"/>
    <w:rsid w:val="000525EB"/>
    <w:rsid w:val="00054266"/>
    <w:rsid w:val="00054F01"/>
    <w:rsid w:val="000574F0"/>
    <w:rsid w:val="00071FBE"/>
    <w:rsid w:val="00073CF1"/>
    <w:rsid w:val="000745A6"/>
    <w:rsid w:val="00076E7E"/>
    <w:rsid w:val="00080257"/>
    <w:rsid w:val="00080462"/>
    <w:rsid w:val="00080631"/>
    <w:rsid w:val="000810FB"/>
    <w:rsid w:val="000822BA"/>
    <w:rsid w:val="000829BA"/>
    <w:rsid w:val="000841A9"/>
    <w:rsid w:val="00090E9B"/>
    <w:rsid w:val="000926C8"/>
    <w:rsid w:val="0009618E"/>
    <w:rsid w:val="000A689C"/>
    <w:rsid w:val="000A7AC0"/>
    <w:rsid w:val="000B4CCE"/>
    <w:rsid w:val="000C0325"/>
    <w:rsid w:val="000C041A"/>
    <w:rsid w:val="000C1391"/>
    <w:rsid w:val="000C65CE"/>
    <w:rsid w:val="000D378E"/>
    <w:rsid w:val="000D4111"/>
    <w:rsid w:val="000D4AEE"/>
    <w:rsid w:val="000D7254"/>
    <w:rsid w:val="000E174F"/>
    <w:rsid w:val="000E1DF6"/>
    <w:rsid w:val="000E2A9B"/>
    <w:rsid w:val="000E2CF7"/>
    <w:rsid w:val="000F2DEB"/>
    <w:rsid w:val="000F33C6"/>
    <w:rsid w:val="000F6723"/>
    <w:rsid w:val="000F6F82"/>
    <w:rsid w:val="00100DB4"/>
    <w:rsid w:val="00101B5C"/>
    <w:rsid w:val="001021B0"/>
    <w:rsid w:val="0010232E"/>
    <w:rsid w:val="00102550"/>
    <w:rsid w:val="00106C51"/>
    <w:rsid w:val="00107897"/>
    <w:rsid w:val="00113B25"/>
    <w:rsid w:val="001165F3"/>
    <w:rsid w:val="00117DA7"/>
    <w:rsid w:val="001211FF"/>
    <w:rsid w:val="00122A1B"/>
    <w:rsid w:val="00124868"/>
    <w:rsid w:val="00131701"/>
    <w:rsid w:val="001339A9"/>
    <w:rsid w:val="00133C49"/>
    <w:rsid w:val="00135BED"/>
    <w:rsid w:val="0013688E"/>
    <w:rsid w:val="0013789A"/>
    <w:rsid w:val="001413EB"/>
    <w:rsid w:val="00141769"/>
    <w:rsid w:val="00144818"/>
    <w:rsid w:val="00146C03"/>
    <w:rsid w:val="00151C9C"/>
    <w:rsid w:val="00153ABD"/>
    <w:rsid w:val="001543B0"/>
    <w:rsid w:val="00157811"/>
    <w:rsid w:val="00161A1B"/>
    <w:rsid w:val="001620A1"/>
    <w:rsid w:val="001657B4"/>
    <w:rsid w:val="00165975"/>
    <w:rsid w:val="0016612A"/>
    <w:rsid w:val="001672E4"/>
    <w:rsid w:val="0017362E"/>
    <w:rsid w:val="001751D3"/>
    <w:rsid w:val="0017691D"/>
    <w:rsid w:val="001773F0"/>
    <w:rsid w:val="00180C8A"/>
    <w:rsid w:val="00181C3F"/>
    <w:rsid w:val="00182B06"/>
    <w:rsid w:val="001845FD"/>
    <w:rsid w:val="00185994"/>
    <w:rsid w:val="001902F6"/>
    <w:rsid w:val="00192AE7"/>
    <w:rsid w:val="00196F66"/>
    <w:rsid w:val="001A33AE"/>
    <w:rsid w:val="001A4F94"/>
    <w:rsid w:val="001A68F8"/>
    <w:rsid w:val="001B3995"/>
    <w:rsid w:val="001B3E74"/>
    <w:rsid w:val="001B3F63"/>
    <w:rsid w:val="001B5EBD"/>
    <w:rsid w:val="001C39C0"/>
    <w:rsid w:val="001C5276"/>
    <w:rsid w:val="001C74C6"/>
    <w:rsid w:val="001D070F"/>
    <w:rsid w:val="001D07DD"/>
    <w:rsid w:val="001D4B62"/>
    <w:rsid w:val="001D7F64"/>
    <w:rsid w:val="001E0798"/>
    <w:rsid w:val="001E1347"/>
    <w:rsid w:val="001E50BA"/>
    <w:rsid w:val="001E7922"/>
    <w:rsid w:val="001F158B"/>
    <w:rsid w:val="001F17E9"/>
    <w:rsid w:val="001F259A"/>
    <w:rsid w:val="001F4E07"/>
    <w:rsid w:val="001F5156"/>
    <w:rsid w:val="001F569F"/>
    <w:rsid w:val="001F78C1"/>
    <w:rsid w:val="0020201B"/>
    <w:rsid w:val="002129E5"/>
    <w:rsid w:val="00213A82"/>
    <w:rsid w:val="00215BC2"/>
    <w:rsid w:val="0022299D"/>
    <w:rsid w:val="00226ADC"/>
    <w:rsid w:val="00227BC3"/>
    <w:rsid w:val="002315EB"/>
    <w:rsid w:val="00232F8E"/>
    <w:rsid w:val="00234C6B"/>
    <w:rsid w:val="002377A1"/>
    <w:rsid w:val="00243B98"/>
    <w:rsid w:val="0024480F"/>
    <w:rsid w:val="002469E9"/>
    <w:rsid w:val="00251E1D"/>
    <w:rsid w:val="00252A14"/>
    <w:rsid w:val="00252DF0"/>
    <w:rsid w:val="00252FD9"/>
    <w:rsid w:val="00255346"/>
    <w:rsid w:val="00256FDC"/>
    <w:rsid w:val="00262081"/>
    <w:rsid w:val="0026239B"/>
    <w:rsid w:val="00262580"/>
    <w:rsid w:val="0026380A"/>
    <w:rsid w:val="0026624A"/>
    <w:rsid w:val="00266D02"/>
    <w:rsid w:val="0026712D"/>
    <w:rsid w:val="00273D8E"/>
    <w:rsid w:val="00282FD4"/>
    <w:rsid w:val="0029653A"/>
    <w:rsid w:val="00297207"/>
    <w:rsid w:val="002973BE"/>
    <w:rsid w:val="002973E5"/>
    <w:rsid w:val="002A37F3"/>
    <w:rsid w:val="002A5A17"/>
    <w:rsid w:val="002A5F32"/>
    <w:rsid w:val="002A69D8"/>
    <w:rsid w:val="002B234C"/>
    <w:rsid w:val="002B2F83"/>
    <w:rsid w:val="002B3104"/>
    <w:rsid w:val="002B40E3"/>
    <w:rsid w:val="002C0F5C"/>
    <w:rsid w:val="002D0FE9"/>
    <w:rsid w:val="002D6FFC"/>
    <w:rsid w:val="002E53CC"/>
    <w:rsid w:val="002F4675"/>
    <w:rsid w:val="002F5670"/>
    <w:rsid w:val="002F5B99"/>
    <w:rsid w:val="002F6896"/>
    <w:rsid w:val="002F7695"/>
    <w:rsid w:val="00301B6B"/>
    <w:rsid w:val="003026C5"/>
    <w:rsid w:val="00306429"/>
    <w:rsid w:val="00307525"/>
    <w:rsid w:val="00307DB6"/>
    <w:rsid w:val="0031174A"/>
    <w:rsid w:val="00313F53"/>
    <w:rsid w:val="0031431B"/>
    <w:rsid w:val="003146EB"/>
    <w:rsid w:val="00315FF4"/>
    <w:rsid w:val="0032028B"/>
    <w:rsid w:val="003219BB"/>
    <w:rsid w:val="0032596A"/>
    <w:rsid w:val="00326744"/>
    <w:rsid w:val="00330E26"/>
    <w:rsid w:val="00331B85"/>
    <w:rsid w:val="00333126"/>
    <w:rsid w:val="0033513C"/>
    <w:rsid w:val="00335A28"/>
    <w:rsid w:val="0033795E"/>
    <w:rsid w:val="00337C62"/>
    <w:rsid w:val="00341E57"/>
    <w:rsid w:val="0034431A"/>
    <w:rsid w:val="0034670B"/>
    <w:rsid w:val="00351AF5"/>
    <w:rsid w:val="00351EBD"/>
    <w:rsid w:val="00354957"/>
    <w:rsid w:val="003606EA"/>
    <w:rsid w:val="003617FF"/>
    <w:rsid w:val="00362D52"/>
    <w:rsid w:val="00362FF3"/>
    <w:rsid w:val="003642D3"/>
    <w:rsid w:val="00364358"/>
    <w:rsid w:val="003646FA"/>
    <w:rsid w:val="00374681"/>
    <w:rsid w:val="003748A5"/>
    <w:rsid w:val="00374ADA"/>
    <w:rsid w:val="00376849"/>
    <w:rsid w:val="003773CB"/>
    <w:rsid w:val="00380DA1"/>
    <w:rsid w:val="003847AF"/>
    <w:rsid w:val="003859CF"/>
    <w:rsid w:val="00391066"/>
    <w:rsid w:val="0039371D"/>
    <w:rsid w:val="00395E1A"/>
    <w:rsid w:val="003970D7"/>
    <w:rsid w:val="003A2069"/>
    <w:rsid w:val="003A25AE"/>
    <w:rsid w:val="003A54C5"/>
    <w:rsid w:val="003A77DC"/>
    <w:rsid w:val="003B07A1"/>
    <w:rsid w:val="003B3D9A"/>
    <w:rsid w:val="003B4C2F"/>
    <w:rsid w:val="003B5F2D"/>
    <w:rsid w:val="003B7D15"/>
    <w:rsid w:val="003C3D2C"/>
    <w:rsid w:val="003C5834"/>
    <w:rsid w:val="003C783C"/>
    <w:rsid w:val="003C7E4C"/>
    <w:rsid w:val="003D191A"/>
    <w:rsid w:val="003D1BD6"/>
    <w:rsid w:val="003D2664"/>
    <w:rsid w:val="003D524C"/>
    <w:rsid w:val="003D5259"/>
    <w:rsid w:val="003E0B70"/>
    <w:rsid w:val="003E3BE1"/>
    <w:rsid w:val="003E4240"/>
    <w:rsid w:val="003E6208"/>
    <w:rsid w:val="003E690F"/>
    <w:rsid w:val="003F1EE3"/>
    <w:rsid w:val="003F584B"/>
    <w:rsid w:val="00401395"/>
    <w:rsid w:val="00402513"/>
    <w:rsid w:val="00404193"/>
    <w:rsid w:val="00411AF3"/>
    <w:rsid w:val="00414E9B"/>
    <w:rsid w:val="0041765D"/>
    <w:rsid w:val="00417B5D"/>
    <w:rsid w:val="00421BC1"/>
    <w:rsid w:val="00422142"/>
    <w:rsid w:val="0042570D"/>
    <w:rsid w:val="00427735"/>
    <w:rsid w:val="00430515"/>
    <w:rsid w:val="004306D4"/>
    <w:rsid w:val="00434DB7"/>
    <w:rsid w:val="00435E8B"/>
    <w:rsid w:val="00436BCD"/>
    <w:rsid w:val="00440EB4"/>
    <w:rsid w:val="004459C3"/>
    <w:rsid w:val="00446C9A"/>
    <w:rsid w:val="00451023"/>
    <w:rsid w:val="00451890"/>
    <w:rsid w:val="00454C88"/>
    <w:rsid w:val="0045712C"/>
    <w:rsid w:val="0045748B"/>
    <w:rsid w:val="00460734"/>
    <w:rsid w:val="00461340"/>
    <w:rsid w:val="0046373F"/>
    <w:rsid w:val="004640BC"/>
    <w:rsid w:val="0046465A"/>
    <w:rsid w:val="004736CD"/>
    <w:rsid w:val="00481477"/>
    <w:rsid w:val="0048193E"/>
    <w:rsid w:val="00482E54"/>
    <w:rsid w:val="00485086"/>
    <w:rsid w:val="0048518B"/>
    <w:rsid w:val="00485DDE"/>
    <w:rsid w:val="004867D3"/>
    <w:rsid w:val="00486F1A"/>
    <w:rsid w:val="00493343"/>
    <w:rsid w:val="00495FC9"/>
    <w:rsid w:val="00496AF2"/>
    <w:rsid w:val="004A0198"/>
    <w:rsid w:val="004A36BA"/>
    <w:rsid w:val="004A379B"/>
    <w:rsid w:val="004A4B5A"/>
    <w:rsid w:val="004B055A"/>
    <w:rsid w:val="004B5D10"/>
    <w:rsid w:val="004B78E6"/>
    <w:rsid w:val="004B7D42"/>
    <w:rsid w:val="004C0C2F"/>
    <w:rsid w:val="004C29E8"/>
    <w:rsid w:val="004C451C"/>
    <w:rsid w:val="004C4BA4"/>
    <w:rsid w:val="004C5F83"/>
    <w:rsid w:val="004C6F1D"/>
    <w:rsid w:val="004C71BF"/>
    <w:rsid w:val="004D2E18"/>
    <w:rsid w:val="004E3A1D"/>
    <w:rsid w:val="004E687C"/>
    <w:rsid w:val="004F053B"/>
    <w:rsid w:val="004F2BB9"/>
    <w:rsid w:val="004F2D26"/>
    <w:rsid w:val="004F319D"/>
    <w:rsid w:val="004F7A01"/>
    <w:rsid w:val="00500DE8"/>
    <w:rsid w:val="0050117C"/>
    <w:rsid w:val="00512DB0"/>
    <w:rsid w:val="005148B0"/>
    <w:rsid w:val="00520149"/>
    <w:rsid w:val="0052186A"/>
    <w:rsid w:val="00522505"/>
    <w:rsid w:val="0052397E"/>
    <w:rsid w:val="005255E3"/>
    <w:rsid w:val="00525FA5"/>
    <w:rsid w:val="00527BC6"/>
    <w:rsid w:val="00531CD4"/>
    <w:rsid w:val="00532A2A"/>
    <w:rsid w:val="005342F9"/>
    <w:rsid w:val="00536064"/>
    <w:rsid w:val="005362B3"/>
    <w:rsid w:val="00540E72"/>
    <w:rsid w:val="00541B36"/>
    <w:rsid w:val="0054594D"/>
    <w:rsid w:val="00545B07"/>
    <w:rsid w:val="005466D8"/>
    <w:rsid w:val="0055284E"/>
    <w:rsid w:val="00553E02"/>
    <w:rsid w:val="005569B0"/>
    <w:rsid w:val="00557B6E"/>
    <w:rsid w:val="0056419E"/>
    <w:rsid w:val="0056474A"/>
    <w:rsid w:val="005668C2"/>
    <w:rsid w:val="005708A6"/>
    <w:rsid w:val="0057159F"/>
    <w:rsid w:val="005729A6"/>
    <w:rsid w:val="0057348B"/>
    <w:rsid w:val="00573E99"/>
    <w:rsid w:val="005744C0"/>
    <w:rsid w:val="00576AF4"/>
    <w:rsid w:val="00576E06"/>
    <w:rsid w:val="005812B1"/>
    <w:rsid w:val="00582868"/>
    <w:rsid w:val="005828AA"/>
    <w:rsid w:val="00584BD9"/>
    <w:rsid w:val="00584E83"/>
    <w:rsid w:val="00587AD4"/>
    <w:rsid w:val="00590637"/>
    <w:rsid w:val="00591424"/>
    <w:rsid w:val="0059572A"/>
    <w:rsid w:val="00596A8A"/>
    <w:rsid w:val="005A0917"/>
    <w:rsid w:val="005A498B"/>
    <w:rsid w:val="005A4EE1"/>
    <w:rsid w:val="005B1FDF"/>
    <w:rsid w:val="005B47E8"/>
    <w:rsid w:val="005B4BCF"/>
    <w:rsid w:val="005D15FE"/>
    <w:rsid w:val="005D408E"/>
    <w:rsid w:val="005D504E"/>
    <w:rsid w:val="005D5297"/>
    <w:rsid w:val="005E4F95"/>
    <w:rsid w:val="005F25B5"/>
    <w:rsid w:val="005F51E7"/>
    <w:rsid w:val="005F74AE"/>
    <w:rsid w:val="00602933"/>
    <w:rsid w:val="006079A1"/>
    <w:rsid w:val="006112B0"/>
    <w:rsid w:val="00612AE6"/>
    <w:rsid w:val="00613617"/>
    <w:rsid w:val="006152F0"/>
    <w:rsid w:val="00615E47"/>
    <w:rsid w:val="006164A3"/>
    <w:rsid w:val="00617E77"/>
    <w:rsid w:val="00623989"/>
    <w:rsid w:val="006267FF"/>
    <w:rsid w:val="0062704E"/>
    <w:rsid w:val="006270D2"/>
    <w:rsid w:val="006312C6"/>
    <w:rsid w:val="0063218E"/>
    <w:rsid w:val="0063574A"/>
    <w:rsid w:val="006375E3"/>
    <w:rsid w:val="0064064D"/>
    <w:rsid w:val="00642D10"/>
    <w:rsid w:val="00645242"/>
    <w:rsid w:val="006534DC"/>
    <w:rsid w:val="006552D6"/>
    <w:rsid w:val="006559B8"/>
    <w:rsid w:val="00656A15"/>
    <w:rsid w:val="0065794D"/>
    <w:rsid w:val="00664BF7"/>
    <w:rsid w:val="00666E6C"/>
    <w:rsid w:val="006744B0"/>
    <w:rsid w:val="00677B23"/>
    <w:rsid w:val="00677BE0"/>
    <w:rsid w:val="00684D62"/>
    <w:rsid w:val="006901A0"/>
    <w:rsid w:val="00692107"/>
    <w:rsid w:val="00694145"/>
    <w:rsid w:val="0069779E"/>
    <w:rsid w:val="00697A73"/>
    <w:rsid w:val="006A40CC"/>
    <w:rsid w:val="006A4AB3"/>
    <w:rsid w:val="006A6E46"/>
    <w:rsid w:val="006B01D1"/>
    <w:rsid w:val="006B366C"/>
    <w:rsid w:val="006B62DC"/>
    <w:rsid w:val="006B6498"/>
    <w:rsid w:val="006C0676"/>
    <w:rsid w:val="006C1A8D"/>
    <w:rsid w:val="006C489B"/>
    <w:rsid w:val="006D0179"/>
    <w:rsid w:val="006D1326"/>
    <w:rsid w:val="006D1482"/>
    <w:rsid w:val="006D1700"/>
    <w:rsid w:val="006D6655"/>
    <w:rsid w:val="006D7399"/>
    <w:rsid w:val="006E0591"/>
    <w:rsid w:val="006E3EBC"/>
    <w:rsid w:val="006F139F"/>
    <w:rsid w:val="006F24CD"/>
    <w:rsid w:val="006F3210"/>
    <w:rsid w:val="006F3AC3"/>
    <w:rsid w:val="0070426A"/>
    <w:rsid w:val="00704DD5"/>
    <w:rsid w:val="00705467"/>
    <w:rsid w:val="00705F17"/>
    <w:rsid w:val="007125DE"/>
    <w:rsid w:val="0071759D"/>
    <w:rsid w:val="00724521"/>
    <w:rsid w:val="0072536D"/>
    <w:rsid w:val="00725445"/>
    <w:rsid w:val="00725B6C"/>
    <w:rsid w:val="00725C14"/>
    <w:rsid w:val="00725D6D"/>
    <w:rsid w:val="00726778"/>
    <w:rsid w:val="007269FE"/>
    <w:rsid w:val="00730F28"/>
    <w:rsid w:val="00731D74"/>
    <w:rsid w:val="00731ED7"/>
    <w:rsid w:val="0073549F"/>
    <w:rsid w:val="00735CAA"/>
    <w:rsid w:val="00736441"/>
    <w:rsid w:val="007401AB"/>
    <w:rsid w:val="00741B0E"/>
    <w:rsid w:val="00744788"/>
    <w:rsid w:val="00744BAF"/>
    <w:rsid w:val="0074538A"/>
    <w:rsid w:val="0074630C"/>
    <w:rsid w:val="00752FA0"/>
    <w:rsid w:val="00754D1F"/>
    <w:rsid w:val="00763B4C"/>
    <w:rsid w:val="0077140A"/>
    <w:rsid w:val="007724BD"/>
    <w:rsid w:val="00774E8C"/>
    <w:rsid w:val="0077567B"/>
    <w:rsid w:val="00777EE1"/>
    <w:rsid w:val="007801F2"/>
    <w:rsid w:val="007816D7"/>
    <w:rsid w:val="00781AD4"/>
    <w:rsid w:val="0078396A"/>
    <w:rsid w:val="007869F8"/>
    <w:rsid w:val="00787860"/>
    <w:rsid w:val="00790F72"/>
    <w:rsid w:val="007917AD"/>
    <w:rsid w:val="00791F32"/>
    <w:rsid w:val="007A1FCB"/>
    <w:rsid w:val="007A284D"/>
    <w:rsid w:val="007A334E"/>
    <w:rsid w:val="007A5D75"/>
    <w:rsid w:val="007A7CFB"/>
    <w:rsid w:val="007B2B08"/>
    <w:rsid w:val="007C0C81"/>
    <w:rsid w:val="007C4F18"/>
    <w:rsid w:val="007C7D8C"/>
    <w:rsid w:val="007D24EE"/>
    <w:rsid w:val="007D5454"/>
    <w:rsid w:val="007D55EB"/>
    <w:rsid w:val="007E14F8"/>
    <w:rsid w:val="007E287C"/>
    <w:rsid w:val="007E3934"/>
    <w:rsid w:val="007E65F3"/>
    <w:rsid w:val="007E683D"/>
    <w:rsid w:val="007E6856"/>
    <w:rsid w:val="007F1007"/>
    <w:rsid w:val="007F10DF"/>
    <w:rsid w:val="007F3AB9"/>
    <w:rsid w:val="007F71BC"/>
    <w:rsid w:val="00803215"/>
    <w:rsid w:val="0080569F"/>
    <w:rsid w:val="008114B0"/>
    <w:rsid w:val="00813F8F"/>
    <w:rsid w:val="0081400D"/>
    <w:rsid w:val="00816472"/>
    <w:rsid w:val="00821DAC"/>
    <w:rsid w:val="00822838"/>
    <w:rsid w:val="00823957"/>
    <w:rsid w:val="00825F84"/>
    <w:rsid w:val="0082666B"/>
    <w:rsid w:val="00826E1A"/>
    <w:rsid w:val="00836350"/>
    <w:rsid w:val="00837131"/>
    <w:rsid w:val="008374BB"/>
    <w:rsid w:val="00840FA2"/>
    <w:rsid w:val="00844236"/>
    <w:rsid w:val="00844CCF"/>
    <w:rsid w:val="00847B3E"/>
    <w:rsid w:val="00852819"/>
    <w:rsid w:val="008541AD"/>
    <w:rsid w:val="0085469A"/>
    <w:rsid w:val="0085628C"/>
    <w:rsid w:val="00856ED8"/>
    <w:rsid w:val="00857C4B"/>
    <w:rsid w:val="0086473F"/>
    <w:rsid w:val="00865EB4"/>
    <w:rsid w:val="00867C83"/>
    <w:rsid w:val="008718AA"/>
    <w:rsid w:val="00875BDF"/>
    <w:rsid w:val="0088037F"/>
    <w:rsid w:val="008831C7"/>
    <w:rsid w:val="00883657"/>
    <w:rsid w:val="00885EC3"/>
    <w:rsid w:val="008A5B83"/>
    <w:rsid w:val="008A72BD"/>
    <w:rsid w:val="008B372B"/>
    <w:rsid w:val="008B4388"/>
    <w:rsid w:val="008C44E5"/>
    <w:rsid w:val="008C50EE"/>
    <w:rsid w:val="008D070E"/>
    <w:rsid w:val="008D1ED5"/>
    <w:rsid w:val="008D7AE0"/>
    <w:rsid w:val="008E55C2"/>
    <w:rsid w:val="008E5C1A"/>
    <w:rsid w:val="008F31BB"/>
    <w:rsid w:val="008F5418"/>
    <w:rsid w:val="008F5654"/>
    <w:rsid w:val="009011D1"/>
    <w:rsid w:val="00905FFC"/>
    <w:rsid w:val="009113DA"/>
    <w:rsid w:val="0091156C"/>
    <w:rsid w:val="00916196"/>
    <w:rsid w:val="0091677A"/>
    <w:rsid w:val="00917243"/>
    <w:rsid w:val="00917DA4"/>
    <w:rsid w:val="0092118F"/>
    <w:rsid w:val="00922F3D"/>
    <w:rsid w:val="009425F7"/>
    <w:rsid w:val="00943469"/>
    <w:rsid w:val="009457FF"/>
    <w:rsid w:val="00945CCE"/>
    <w:rsid w:val="0094668B"/>
    <w:rsid w:val="00954158"/>
    <w:rsid w:val="009555C7"/>
    <w:rsid w:val="009572A6"/>
    <w:rsid w:val="0096124D"/>
    <w:rsid w:val="0096449F"/>
    <w:rsid w:val="0096453D"/>
    <w:rsid w:val="0096518E"/>
    <w:rsid w:val="009661C1"/>
    <w:rsid w:val="009740CA"/>
    <w:rsid w:val="00975C75"/>
    <w:rsid w:val="009829F1"/>
    <w:rsid w:val="00983B3B"/>
    <w:rsid w:val="009912E1"/>
    <w:rsid w:val="00995D73"/>
    <w:rsid w:val="00997085"/>
    <w:rsid w:val="009A0066"/>
    <w:rsid w:val="009A2121"/>
    <w:rsid w:val="009A2250"/>
    <w:rsid w:val="009A558E"/>
    <w:rsid w:val="009A57A8"/>
    <w:rsid w:val="009A6EB2"/>
    <w:rsid w:val="009B1CC2"/>
    <w:rsid w:val="009B2E4D"/>
    <w:rsid w:val="009B3154"/>
    <w:rsid w:val="009B6201"/>
    <w:rsid w:val="009B752A"/>
    <w:rsid w:val="009C18F7"/>
    <w:rsid w:val="009C1E8F"/>
    <w:rsid w:val="009C295F"/>
    <w:rsid w:val="009C3970"/>
    <w:rsid w:val="009C5654"/>
    <w:rsid w:val="009C66CC"/>
    <w:rsid w:val="009C66D6"/>
    <w:rsid w:val="009C7F5B"/>
    <w:rsid w:val="009D1D07"/>
    <w:rsid w:val="009D3E73"/>
    <w:rsid w:val="009D4653"/>
    <w:rsid w:val="009E0D55"/>
    <w:rsid w:val="009E57A3"/>
    <w:rsid w:val="009F1486"/>
    <w:rsid w:val="009F3CD5"/>
    <w:rsid w:val="009F4B82"/>
    <w:rsid w:val="009F5708"/>
    <w:rsid w:val="00A01192"/>
    <w:rsid w:val="00A03DDD"/>
    <w:rsid w:val="00A03E13"/>
    <w:rsid w:val="00A100CA"/>
    <w:rsid w:val="00A1035B"/>
    <w:rsid w:val="00A10E7B"/>
    <w:rsid w:val="00A171AF"/>
    <w:rsid w:val="00A2416F"/>
    <w:rsid w:val="00A261E4"/>
    <w:rsid w:val="00A2755A"/>
    <w:rsid w:val="00A27F1F"/>
    <w:rsid w:val="00A315A7"/>
    <w:rsid w:val="00A32341"/>
    <w:rsid w:val="00A33EEC"/>
    <w:rsid w:val="00A33F9E"/>
    <w:rsid w:val="00A35AB0"/>
    <w:rsid w:val="00A405B6"/>
    <w:rsid w:val="00A415D8"/>
    <w:rsid w:val="00A4162A"/>
    <w:rsid w:val="00A41E3D"/>
    <w:rsid w:val="00A46362"/>
    <w:rsid w:val="00A505D9"/>
    <w:rsid w:val="00A5091A"/>
    <w:rsid w:val="00A51B44"/>
    <w:rsid w:val="00A53A3B"/>
    <w:rsid w:val="00A54242"/>
    <w:rsid w:val="00A562EB"/>
    <w:rsid w:val="00A611F6"/>
    <w:rsid w:val="00A61273"/>
    <w:rsid w:val="00A64796"/>
    <w:rsid w:val="00A656A4"/>
    <w:rsid w:val="00A70A57"/>
    <w:rsid w:val="00A76843"/>
    <w:rsid w:val="00A777BB"/>
    <w:rsid w:val="00A81D51"/>
    <w:rsid w:val="00A82243"/>
    <w:rsid w:val="00A84ADC"/>
    <w:rsid w:val="00A8584E"/>
    <w:rsid w:val="00A90383"/>
    <w:rsid w:val="00A91CE7"/>
    <w:rsid w:val="00A9522F"/>
    <w:rsid w:val="00A972AE"/>
    <w:rsid w:val="00A97EC6"/>
    <w:rsid w:val="00A97F8D"/>
    <w:rsid w:val="00AA0D78"/>
    <w:rsid w:val="00AA313F"/>
    <w:rsid w:val="00AA3BBE"/>
    <w:rsid w:val="00AA5EF5"/>
    <w:rsid w:val="00AA7C1B"/>
    <w:rsid w:val="00AB0101"/>
    <w:rsid w:val="00AB1C54"/>
    <w:rsid w:val="00AB3D3B"/>
    <w:rsid w:val="00AC1057"/>
    <w:rsid w:val="00AC200E"/>
    <w:rsid w:val="00AC2637"/>
    <w:rsid w:val="00AC2745"/>
    <w:rsid w:val="00AC4B1E"/>
    <w:rsid w:val="00AC5FD0"/>
    <w:rsid w:val="00AD17B6"/>
    <w:rsid w:val="00AD3099"/>
    <w:rsid w:val="00AD326C"/>
    <w:rsid w:val="00AD65D4"/>
    <w:rsid w:val="00AE0B82"/>
    <w:rsid w:val="00AE3421"/>
    <w:rsid w:val="00AE349E"/>
    <w:rsid w:val="00AE4ABD"/>
    <w:rsid w:val="00AE5E31"/>
    <w:rsid w:val="00AE7BDD"/>
    <w:rsid w:val="00AF0E47"/>
    <w:rsid w:val="00AF1214"/>
    <w:rsid w:val="00AF1334"/>
    <w:rsid w:val="00AF2A26"/>
    <w:rsid w:val="00AF4425"/>
    <w:rsid w:val="00B02959"/>
    <w:rsid w:val="00B0298F"/>
    <w:rsid w:val="00B03AEE"/>
    <w:rsid w:val="00B04FE8"/>
    <w:rsid w:val="00B0558D"/>
    <w:rsid w:val="00B11C57"/>
    <w:rsid w:val="00B1536D"/>
    <w:rsid w:val="00B201D7"/>
    <w:rsid w:val="00B26646"/>
    <w:rsid w:val="00B30641"/>
    <w:rsid w:val="00B323C8"/>
    <w:rsid w:val="00B33FF3"/>
    <w:rsid w:val="00B41D21"/>
    <w:rsid w:val="00B428E8"/>
    <w:rsid w:val="00B45CBE"/>
    <w:rsid w:val="00B472AE"/>
    <w:rsid w:val="00B475B8"/>
    <w:rsid w:val="00B53A88"/>
    <w:rsid w:val="00B55541"/>
    <w:rsid w:val="00B55EC4"/>
    <w:rsid w:val="00B5655C"/>
    <w:rsid w:val="00B56D7E"/>
    <w:rsid w:val="00B62DDC"/>
    <w:rsid w:val="00B64829"/>
    <w:rsid w:val="00B66750"/>
    <w:rsid w:val="00B67657"/>
    <w:rsid w:val="00B67F86"/>
    <w:rsid w:val="00B700E8"/>
    <w:rsid w:val="00B75A7E"/>
    <w:rsid w:val="00B7632B"/>
    <w:rsid w:val="00B76CE4"/>
    <w:rsid w:val="00B80773"/>
    <w:rsid w:val="00B83424"/>
    <w:rsid w:val="00B864C0"/>
    <w:rsid w:val="00B92E9A"/>
    <w:rsid w:val="00B95004"/>
    <w:rsid w:val="00B96600"/>
    <w:rsid w:val="00BA040E"/>
    <w:rsid w:val="00BA1A1E"/>
    <w:rsid w:val="00BA3B54"/>
    <w:rsid w:val="00BA57D3"/>
    <w:rsid w:val="00BA58FD"/>
    <w:rsid w:val="00BA5D6A"/>
    <w:rsid w:val="00BA7B08"/>
    <w:rsid w:val="00BB0EC5"/>
    <w:rsid w:val="00BB3197"/>
    <w:rsid w:val="00BB32E3"/>
    <w:rsid w:val="00BB34A7"/>
    <w:rsid w:val="00BB4D35"/>
    <w:rsid w:val="00BB6478"/>
    <w:rsid w:val="00BB70CC"/>
    <w:rsid w:val="00BB76BE"/>
    <w:rsid w:val="00BC38B1"/>
    <w:rsid w:val="00BC38D4"/>
    <w:rsid w:val="00BC5F9A"/>
    <w:rsid w:val="00BD1EC2"/>
    <w:rsid w:val="00BD36DB"/>
    <w:rsid w:val="00BE24B9"/>
    <w:rsid w:val="00BE5D58"/>
    <w:rsid w:val="00BF2126"/>
    <w:rsid w:val="00C01E9F"/>
    <w:rsid w:val="00C03170"/>
    <w:rsid w:val="00C10D56"/>
    <w:rsid w:val="00C14F95"/>
    <w:rsid w:val="00C14FB7"/>
    <w:rsid w:val="00C174A3"/>
    <w:rsid w:val="00C2133C"/>
    <w:rsid w:val="00C2568C"/>
    <w:rsid w:val="00C257C1"/>
    <w:rsid w:val="00C30166"/>
    <w:rsid w:val="00C362FF"/>
    <w:rsid w:val="00C37696"/>
    <w:rsid w:val="00C37CC4"/>
    <w:rsid w:val="00C43D78"/>
    <w:rsid w:val="00C44CB3"/>
    <w:rsid w:val="00C45AB7"/>
    <w:rsid w:val="00C45AEE"/>
    <w:rsid w:val="00C47085"/>
    <w:rsid w:val="00C4727A"/>
    <w:rsid w:val="00C52E43"/>
    <w:rsid w:val="00C53AE8"/>
    <w:rsid w:val="00C54731"/>
    <w:rsid w:val="00C61452"/>
    <w:rsid w:val="00C66B63"/>
    <w:rsid w:val="00C71DB7"/>
    <w:rsid w:val="00C76607"/>
    <w:rsid w:val="00C827DD"/>
    <w:rsid w:val="00C85169"/>
    <w:rsid w:val="00C87DC9"/>
    <w:rsid w:val="00C90141"/>
    <w:rsid w:val="00C93AEE"/>
    <w:rsid w:val="00C94A68"/>
    <w:rsid w:val="00CA3957"/>
    <w:rsid w:val="00CA3C89"/>
    <w:rsid w:val="00CA4BF0"/>
    <w:rsid w:val="00CB67AE"/>
    <w:rsid w:val="00CC08A7"/>
    <w:rsid w:val="00CC0BDD"/>
    <w:rsid w:val="00CC1415"/>
    <w:rsid w:val="00CC4027"/>
    <w:rsid w:val="00CC47FA"/>
    <w:rsid w:val="00CC5935"/>
    <w:rsid w:val="00CC79D8"/>
    <w:rsid w:val="00CD2C9A"/>
    <w:rsid w:val="00CD582A"/>
    <w:rsid w:val="00CD64FA"/>
    <w:rsid w:val="00CE354F"/>
    <w:rsid w:val="00CF50BC"/>
    <w:rsid w:val="00CF688B"/>
    <w:rsid w:val="00D047E2"/>
    <w:rsid w:val="00D077C9"/>
    <w:rsid w:val="00D11755"/>
    <w:rsid w:val="00D1209A"/>
    <w:rsid w:val="00D12A76"/>
    <w:rsid w:val="00D13BA9"/>
    <w:rsid w:val="00D1737E"/>
    <w:rsid w:val="00D26FBB"/>
    <w:rsid w:val="00D273DD"/>
    <w:rsid w:val="00D31F46"/>
    <w:rsid w:val="00D32525"/>
    <w:rsid w:val="00D33291"/>
    <w:rsid w:val="00D36029"/>
    <w:rsid w:val="00D36763"/>
    <w:rsid w:val="00D427D5"/>
    <w:rsid w:val="00D44CCD"/>
    <w:rsid w:val="00D450DC"/>
    <w:rsid w:val="00D50F5A"/>
    <w:rsid w:val="00D51432"/>
    <w:rsid w:val="00D5146A"/>
    <w:rsid w:val="00D519BB"/>
    <w:rsid w:val="00D52489"/>
    <w:rsid w:val="00D52C47"/>
    <w:rsid w:val="00D540C2"/>
    <w:rsid w:val="00D54790"/>
    <w:rsid w:val="00D54B68"/>
    <w:rsid w:val="00D5536C"/>
    <w:rsid w:val="00D57B1F"/>
    <w:rsid w:val="00D64BFE"/>
    <w:rsid w:val="00D715FA"/>
    <w:rsid w:val="00D716A7"/>
    <w:rsid w:val="00D733E0"/>
    <w:rsid w:val="00D73D43"/>
    <w:rsid w:val="00D7681B"/>
    <w:rsid w:val="00D7703F"/>
    <w:rsid w:val="00D80DC2"/>
    <w:rsid w:val="00D817FB"/>
    <w:rsid w:val="00D83371"/>
    <w:rsid w:val="00D83D98"/>
    <w:rsid w:val="00D859B5"/>
    <w:rsid w:val="00D94368"/>
    <w:rsid w:val="00D97A7A"/>
    <w:rsid w:val="00DB26DC"/>
    <w:rsid w:val="00DB2F27"/>
    <w:rsid w:val="00DB475A"/>
    <w:rsid w:val="00DB5198"/>
    <w:rsid w:val="00DB6AF3"/>
    <w:rsid w:val="00DC0465"/>
    <w:rsid w:val="00DC0B84"/>
    <w:rsid w:val="00DC1DFC"/>
    <w:rsid w:val="00DC2648"/>
    <w:rsid w:val="00DC772B"/>
    <w:rsid w:val="00DD0455"/>
    <w:rsid w:val="00DD4995"/>
    <w:rsid w:val="00DD710D"/>
    <w:rsid w:val="00DE04AA"/>
    <w:rsid w:val="00DE3579"/>
    <w:rsid w:val="00DE4A10"/>
    <w:rsid w:val="00DF51C9"/>
    <w:rsid w:val="00DF5CAD"/>
    <w:rsid w:val="00DF761A"/>
    <w:rsid w:val="00E02763"/>
    <w:rsid w:val="00E02FD9"/>
    <w:rsid w:val="00E03FB4"/>
    <w:rsid w:val="00E15AC9"/>
    <w:rsid w:val="00E176DA"/>
    <w:rsid w:val="00E2097D"/>
    <w:rsid w:val="00E22EAA"/>
    <w:rsid w:val="00E2568F"/>
    <w:rsid w:val="00E3137D"/>
    <w:rsid w:val="00E3175E"/>
    <w:rsid w:val="00E32F0C"/>
    <w:rsid w:val="00E40D8E"/>
    <w:rsid w:val="00E45A3C"/>
    <w:rsid w:val="00E50110"/>
    <w:rsid w:val="00E52808"/>
    <w:rsid w:val="00E53123"/>
    <w:rsid w:val="00E537C3"/>
    <w:rsid w:val="00E557C4"/>
    <w:rsid w:val="00E55C86"/>
    <w:rsid w:val="00E56441"/>
    <w:rsid w:val="00E56DD6"/>
    <w:rsid w:val="00E576E9"/>
    <w:rsid w:val="00E60745"/>
    <w:rsid w:val="00E60D4D"/>
    <w:rsid w:val="00E61289"/>
    <w:rsid w:val="00E6228E"/>
    <w:rsid w:val="00E70A79"/>
    <w:rsid w:val="00E73910"/>
    <w:rsid w:val="00E7696E"/>
    <w:rsid w:val="00E76B8F"/>
    <w:rsid w:val="00E8130B"/>
    <w:rsid w:val="00E821C4"/>
    <w:rsid w:val="00E8248B"/>
    <w:rsid w:val="00E85C9C"/>
    <w:rsid w:val="00E87E54"/>
    <w:rsid w:val="00E90663"/>
    <w:rsid w:val="00E91B16"/>
    <w:rsid w:val="00E921C0"/>
    <w:rsid w:val="00E9379A"/>
    <w:rsid w:val="00E94133"/>
    <w:rsid w:val="00E97521"/>
    <w:rsid w:val="00EA0861"/>
    <w:rsid w:val="00EA1ECE"/>
    <w:rsid w:val="00EA3322"/>
    <w:rsid w:val="00EA73DD"/>
    <w:rsid w:val="00EB508E"/>
    <w:rsid w:val="00EB5839"/>
    <w:rsid w:val="00EB67C3"/>
    <w:rsid w:val="00EC096F"/>
    <w:rsid w:val="00EC0B81"/>
    <w:rsid w:val="00EC13D0"/>
    <w:rsid w:val="00EC209B"/>
    <w:rsid w:val="00ED1EA5"/>
    <w:rsid w:val="00ED2351"/>
    <w:rsid w:val="00ED4843"/>
    <w:rsid w:val="00ED687C"/>
    <w:rsid w:val="00EE3086"/>
    <w:rsid w:val="00EE3994"/>
    <w:rsid w:val="00EE3A1E"/>
    <w:rsid w:val="00EE5B85"/>
    <w:rsid w:val="00EF0B16"/>
    <w:rsid w:val="00EF1A24"/>
    <w:rsid w:val="00EF7257"/>
    <w:rsid w:val="00EF7839"/>
    <w:rsid w:val="00EF7E63"/>
    <w:rsid w:val="00F00D4D"/>
    <w:rsid w:val="00F05D36"/>
    <w:rsid w:val="00F073D4"/>
    <w:rsid w:val="00F105F3"/>
    <w:rsid w:val="00F12E67"/>
    <w:rsid w:val="00F13B47"/>
    <w:rsid w:val="00F13BB6"/>
    <w:rsid w:val="00F160D1"/>
    <w:rsid w:val="00F241B9"/>
    <w:rsid w:val="00F25420"/>
    <w:rsid w:val="00F32177"/>
    <w:rsid w:val="00F322F9"/>
    <w:rsid w:val="00F34CBC"/>
    <w:rsid w:val="00F355FC"/>
    <w:rsid w:val="00F35C4A"/>
    <w:rsid w:val="00F37B8A"/>
    <w:rsid w:val="00F40BCC"/>
    <w:rsid w:val="00F475AB"/>
    <w:rsid w:val="00F51DCB"/>
    <w:rsid w:val="00F521F8"/>
    <w:rsid w:val="00F528E9"/>
    <w:rsid w:val="00F70685"/>
    <w:rsid w:val="00F758BA"/>
    <w:rsid w:val="00F759F5"/>
    <w:rsid w:val="00F76EF1"/>
    <w:rsid w:val="00F7789F"/>
    <w:rsid w:val="00F83569"/>
    <w:rsid w:val="00F838DD"/>
    <w:rsid w:val="00F852A5"/>
    <w:rsid w:val="00F855F5"/>
    <w:rsid w:val="00F86EAD"/>
    <w:rsid w:val="00F878C9"/>
    <w:rsid w:val="00F92A51"/>
    <w:rsid w:val="00F9411A"/>
    <w:rsid w:val="00FA0346"/>
    <w:rsid w:val="00FA3013"/>
    <w:rsid w:val="00FA4287"/>
    <w:rsid w:val="00FA5582"/>
    <w:rsid w:val="00FA5CF6"/>
    <w:rsid w:val="00FB0ECA"/>
    <w:rsid w:val="00FB2207"/>
    <w:rsid w:val="00FB72AE"/>
    <w:rsid w:val="00FC4F5F"/>
    <w:rsid w:val="00FD0BF2"/>
    <w:rsid w:val="00FD223B"/>
    <w:rsid w:val="00FD2527"/>
    <w:rsid w:val="00FD289A"/>
    <w:rsid w:val="00FD2A9A"/>
    <w:rsid w:val="00FD2BA5"/>
    <w:rsid w:val="00FD2F97"/>
    <w:rsid w:val="00FD646E"/>
    <w:rsid w:val="00FD67C7"/>
    <w:rsid w:val="00FD7F14"/>
    <w:rsid w:val="00FE37CD"/>
    <w:rsid w:val="00FE749D"/>
    <w:rsid w:val="00FE74E7"/>
    <w:rsid w:val="00FF1DF1"/>
    <w:rsid w:val="00FF2BC1"/>
    <w:rsid w:val="00FF327F"/>
    <w:rsid w:val="00FF48CE"/>
    <w:rsid w:val="00FF54EE"/>
    <w:rsid w:val="00FF62CB"/>
    <w:rsid w:val="00FF7F6E"/>
    <w:rsid w:val="02D3CB2C"/>
    <w:rsid w:val="07C3DD84"/>
    <w:rsid w:val="089B6568"/>
    <w:rsid w:val="09B04A24"/>
    <w:rsid w:val="112C32DC"/>
    <w:rsid w:val="11CD2A90"/>
    <w:rsid w:val="1826390F"/>
    <w:rsid w:val="19277833"/>
    <w:rsid w:val="1B945633"/>
    <w:rsid w:val="26F1FA04"/>
    <w:rsid w:val="34FDF8DE"/>
    <w:rsid w:val="381416F8"/>
    <w:rsid w:val="3E2DBCAF"/>
    <w:rsid w:val="4BB587FF"/>
    <w:rsid w:val="60DEE4D6"/>
    <w:rsid w:val="61657C15"/>
    <w:rsid w:val="75A8C9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54AA3"/>
  <w15:chartTrackingRefBased/>
  <w15:docId w15:val="{C18A0CA6-FA40-40D6-B892-FB0A9547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196"/>
    <w:pPr>
      <w:ind w:left="720"/>
      <w:contextualSpacing/>
    </w:pPr>
  </w:style>
  <w:style w:type="paragraph" w:styleId="Header">
    <w:name w:val="header"/>
    <w:basedOn w:val="Normal"/>
    <w:link w:val="HeaderChar"/>
    <w:uiPriority w:val="99"/>
    <w:unhideWhenUsed/>
    <w:rsid w:val="00D36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763"/>
  </w:style>
  <w:style w:type="paragraph" w:styleId="Footer">
    <w:name w:val="footer"/>
    <w:basedOn w:val="Normal"/>
    <w:link w:val="FooterChar"/>
    <w:uiPriority w:val="99"/>
    <w:unhideWhenUsed/>
    <w:rsid w:val="00D36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763"/>
  </w:style>
  <w:style w:type="character" w:styleId="Hyperlink">
    <w:name w:val="Hyperlink"/>
    <w:basedOn w:val="DefaultParagraphFont"/>
    <w:uiPriority w:val="99"/>
    <w:unhideWhenUsed/>
    <w:rsid w:val="00E03FB4"/>
    <w:rPr>
      <w:color w:val="0563C1" w:themeColor="hyperlink"/>
      <w:u w:val="single"/>
    </w:rPr>
  </w:style>
  <w:style w:type="character" w:styleId="UnresolvedMention">
    <w:name w:val="Unresolved Mention"/>
    <w:basedOn w:val="DefaultParagraphFont"/>
    <w:uiPriority w:val="99"/>
    <w:semiHidden/>
    <w:unhideWhenUsed/>
    <w:rsid w:val="00E03FB4"/>
    <w:rPr>
      <w:color w:val="605E5C"/>
      <w:shd w:val="clear" w:color="auto" w:fill="E1DFDD"/>
    </w:rPr>
  </w:style>
  <w:style w:type="paragraph" w:styleId="NormalWeb">
    <w:name w:val="Normal (Web)"/>
    <w:basedOn w:val="Normal"/>
    <w:uiPriority w:val="99"/>
    <w:unhideWhenUsed/>
    <w:rsid w:val="00023A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nqxognuud">
    <w:name w:val="marknqxognuud"/>
    <w:basedOn w:val="DefaultParagraphFont"/>
    <w:rsid w:val="00023A8C"/>
  </w:style>
  <w:style w:type="character" w:customStyle="1" w:styleId="mark0y5egyl7v">
    <w:name w:val="mark0y5egyl7v"/>
    <w:basedOn w:val="DefaultParagraphFont"/>
    <w:rsid w:val="00023A8C"/>
  </w:style>
  <w:style w:type="character" w:customStyle="1" w:styleId="markffkq4b876">
    <w:name w:val="markffkq4b876"/>
    <w:basedOn w:val="DefaultParagraphFont"/>
    <w:rsid w:val="00023A8C"/>
  </w:style>
  <w:style w:type="character" w:styleId="CommentReference">
    <w:name w:val="annotation reference"/>
    <w:basedOn w:val="DefaultParagraphFont"/>
    <w:uiPriority w:val="99"/>
    <w:semiHidden/>
    <w:unhideWhenUsed/>
    <w:rsid w:val="006E3EBC"/>
    <w:rPr>
      <w:sz w:val="16"/>
      <w:szCs w:val="16"/>
    </w:rPr>
  </w:style>
  <w:style w:type="paragraph" w:styleId="CommentText">
    <w:name w:val="annotation text"/>
    <w:basedOn w:val="Normal"/>
    <w:link w:val="CommentTextChar"/>
    <w:uiPriority w:val="99"/>
    <w:semiHidden/>
    <w:unhideWhenUsed/>
    <w:rsid w:val="006E3EBC"/>
    <w:pPr>
      <w:spacing w:line="240" w:lineRule="auto"/>
    </w:pPr>
    <w:rPr>
      <w:sz w:val="20"/>
      <w:szCs w:val="20"/>
    </w:rPr>
  </w:style>
  <w:style w:type="character" w:customStyle="1" w:styleId="CommentTextChar">
    <w:name w:val="Comment Text Char"/>
    <w:basedOn w:val="DefaultParagraphFont"/>
    <w:link w:val="CommentText"/>
    <w:uiPriority w:val="99"/>
    <w:semiHidden/>
    <w:rsid w:val="006E3EBC"/>
    <w:rPr>
      <w:sz w:val="20"/>
      <w:szCs w:val="20"/>
    </w:rPr>
  </w:style>
  <w:style w:type="paragraph" w:styleId="CommentSubject">
    <w:name w:val="annotation subject"/>
    <w:basedOn w:val="CommentText"/>
    <w:next w:val="CommentText"/>
    <w:link w:val="CommentSubjectChar"/>
    <w:uiPriority w:val="99"/>
    <w:semiHidden/>
    <w:unhideWhenUsed/>
    <w:rsid w:val="006E3EBC"/>
    <w:rPr>
      <w:b/>
      <w:bCs/>
    </w:rPr>
  </w:style>
  <w:style w:type="character" w:customStyle="1" w:styleId="CommentSubjectChar">
    <w:name w:val="Comment Subject Char"/>
    <w:basedOn w:val="CommentTextChar"/>
    <w:link w:val="CommentSubject"/>
    <w:uiPriority w:val="99"/>
    <w:semiHidden/>
    <w:rsid w:val="006E3EBC"/>
    <w:rPr>
      <w:b/>
      <w:bCs/>
      <w:sz w:val="20"/>
      <w:szCs w:val="20"/>
    </w:rPr>
  </w:style>
  <w:style w:type="paragraph" w:styleId="Revision">
    <w:name w:val="Revision"/>
    <w:hidden/>
    <w:uiPriority w:val="99"/>
    <w:semiHidden/>
    <w:rsid w:val="008D7AE0"/>
    <w:pPr>
      <w:spacing w:after="0" w:line="240" w:lineRule="auto"/>
    </w:pPr>
  </w:style>
  <w:style w:type="character" w:styleId="FollowedHyperlink">
    <w:name w:val="FollowedHyperlink"/>
    <w:basedOn w:val="DefaultParagraphFont"/>
    <w:uiPriority w:val="99"/>
    <w:semiHidden/>
    <w:unhideWhenUsed/>
    <w:rsid w:val="00045109"/>
    <w:rPr>
      <w:color w:val="954F72" w:themeColor="followedHyperlink"/>
      <w:u w:val="single"/>
    </w:rPr>
  </w:style>
  <w:style w:type="table" w:styleId="TableGrid">
    <w:name w:val="Table Grid"/>
    <w:basedOn w:val="TableNormal"/>
    <w:uiPriority w:val="39"/>
    <w:rsid w:val="00AC263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3781">
      <w:bodyDiv w:val="1"/>
      <w:marLeft w:val="0"/>
      <w:marRight w:val="0"/>
      <w:marTop w:val="0"/>
      <w:marBottom w:val="0"/>
      <w:divBdr>
        <w:top w:val="none" w:sz="0" w:space="0" w:color="auto"/>
        <w:left w:val="none" w:sz="0" w:space="0" w:color="auto"/>
        <w:bottom w:val="none" w:sz="0" w:space="0" w:color="auto"/>
        <w:right w:val="none" w:sz="0" w:space="0" w:color="auto"/>
      </w:divBdr>
    </w:div>
    <w:div w:id="1030884897">
      <w:bodyDiv w:val="1"/>
      <w:marLeft w:val="0"/>
      <w:marRight w:val="0"/>
      <w:marTop w:val="0"/>
      <w:marBottom w:val="0"/>
      <w:divBdr>
        <w:top w:val="none" w:sz="0" w:space="0" w:color="auto"/>
        <w:left w:val="none" w:sz="0" w:space="0" w:color="auto"/>
        <w:bottom w:val="none" w:sz="0" w:space="0" w:color="auto"/>
        <w:right w:val="none" w:sz="0" w:space="0" w:color="auto"/>
      </w:divBdr>
    </w:div>
    <w:div w:id="1118766949">
      <w:bodyDiv w:val="1"/>
      <w:marLeft w:val="0"/>
      <w:marRight w:val="0"/>
      <w:marTop w:val="0"/>
      <w:marBottom w:val="0"/>
      <w:divBdr>
        <w:top w:val="none" w:sz="0" w:space="0" w:color="auto"/>
        <w:left w:val="none" w:sz="0" w:space="0" w:color="auto"/>
        <w:bottom w:val="none" w:sz="0" w:space="0" w:color="auto"/>
        <w:right w:val="none" w:sz="0" w:space="0" w:color="auto"/>
      </w:divBdr>
    </w:div>
    <w:div w:id="1147821437">
      <w:bodyDiv w:val="1"/>
      <w:marLeft w:val="0"/>
      <w:marRight w:val="0"/>
      <w:marTop w:val="0"/>
      <w:marBottom w:val="0"/>
      <w:divBdr>
        <w:top w:val="none" w:sz="0" w:space="0" w:color="auto"/>
        <w:left w:val="none" w:sz="0" w:space="0" w:color="auto"/>
        <w:bottom w:val="none" w:sz="0" w:space="0" w:color="auto"/>
        <w:right w:val="none" w:sz="0" w:space="0" w:color="auto"/>
      </w:divBdr>
    </w:div>
    <w:div w:id="1506943460">
      <w:bodyDiv w:val="1"/>
      <w:marLeft w:val="0"/>
      <w:marRight w:val="0"/>
      <w:marTop w:val="0"/>
      <w:marBottom w:val="0"/>
      <w:divBdr>
        <w:top w:val="none" w:sz="0" w:space="0" w:color="auto"/>
        <w:left w:val="none" w:sz="0" w:space="0" w:color="auto"/>
        <w:bottom w:val="none" w:sz="0" w:space="0" w:color="auto"/>
        <w:right w:val="none" w:sz="0" w:space="0" w:color="auto"/>
      </w:divBdr>
    </w:div>
    <w:div w:id="16034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4/23/contents/enacted" TargetMode="External"/><Relationship Id="rId18" Type="http://schemas.openxmlformats.org/officeDocument/2006/relationships/hyperlink" Target="https://www.legislation.gov.uk/ukpga/1998/37/contents" TargetMode="External"/><Relationship Id="rId26" Type="http://schemas.openxmlformats.org/officeDocument/2006/relationships/hyperlink" Target="tel:01803208100" TargetMode="External"/><Relationship Id="rId21" Type="http://schemas.openxmlformats.org/officeDocument/2006/relationships/hyperlink" Target="https://www.devonsafeguardingadultspartnership.org.uk/document/multi-agency-safeguarding-adults-guidance-and-procedures/" TargetMode="External"/><Relationship Id="rId34" Type="http://schemas.openxmlformats.org/officeDocument/2006/relationships/hyperlink" Target="mailto:sarahw@landworks.org.uk" TargetMode="Externa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756636/10_safeguarding_actions_for_charity_trustees_infographic.pdf" TargetMode="External"/><Relationship Id="rId17" Type="http://schemas.openxmlformats.org/officeDocument/2006/relationships/hyperlink" Target="https://www.legislation.gov.uk/ukpga/1998/42/contents" TargetMode="External"/><Relationship Id="rId25" Type="http://schemas.openxmlformats.org/officeDocument/2006/relationships/hyperlink" Target="https://www.devonsafeguardingadultspartnership.org.uk/reporting-a-concern/" TargetMode="External"/><Relationship Id="rId33" Type="http://schemas.openxmlformats.org/officeDocument/2006/relationships/hyperlink" Target="mailto:chris@landworks.org.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collections/data-protection-act-2018" TargetMode="External"/><Relationship Id="rId20" Type="http://schemas.openxmlformats.org/officeDocument/2006/relationships/hyperlink" Target="https://www.legislation.gov.uk/ukpga/2021/17/section/1/enacted" TargetMode="External"/><Relationship Id="rId29" Type="http://schemas.openxmlformats.org/officeDocument/2006/relationships/hyperlink" Target="http://www.torbaysafeguarding.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https://www.scie.org.uk/safeguarding" TargetMode="External"/><Relationship Id="rId32" Type="http://schemas.openxmlformats.org/officeDocument/2006/relationships/hyperlink" Target="mailto:emma@landworks.org.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uidance/safeguarding-duties-for-charity-trustees" TargetMode="External"/><Relationship Id="rId23" Type="http://schemas.openxmlformats.org/officeDocument/2006/relationships/hyperlink" Target="https://www.gov.uk/guidance/how-to-report-a-serious-incident-in-your-charity" TargetMode="External"/><Relationship Id="rId28" Type="http://schemas.openxmlformats.org/officeDocument/2006/relationships/hyperlink" Target="tel:03004564876"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uk/ukpga/2015/2/contents" TargetMode="External"/><Relationship Id="rId31" Type="http://schemas.openxmlformats.org/officeDocument/2006/relationships/hyperlink" Target="https://www.dcfp.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5/9/contents" TargetMode="External"/><Relationship Id="rId22" Type="http://schemas.openxmlformats.org/officeDocument/2006/relationships/hyperlink" Target="https://www.legislation.gov.uk/ukpga/2014/12/contents/enacted" TargetMode="External"/><Relationship Id="rId27" Type="http://schemas.openxmlformats.org/officeDocument/2006/relationships/hyperlink" Target="mailto:mash@torbay.gov.uk" TargetMode="External"/><Relationship Id="rId30" Type="http://schemas.openxmlformats.org/officeDocument/2006/relationships/hyperlink" Target="mailto:mashsecure@devon.gov.uk"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DAE3CF339AB7468CF9B2EC6F262599" ma:contentTypeVersion="20" ma:contentTypeDescription="Create a new document." ma:contentTypeScope="" ma:versionID="c94307164e0acc959abec6ed626c7dc7">
  <xsd:schema xmlns:xsd="http://www.w3.org/2001/XMLSchema" xmlns:xs="http://www.w3.org/2001/XMLSchema" xmlns:p="http://schemas.microsoft.com/office/2006/metadata/properties" xmlns:ns2="71047a54-96c0-4318-8772-0dfa32dec06f" xmlns:ns3="fa29d1f5-7dbb-4260-9b1d-b8d92073aa7d" targetNamespace="http://schemas.microsoft.com/office/2006/metadata/properties" ma:root="true" ma:fieldsID="8297d77d9c9ff195f3cd2df3f2919339" ns2:_="" ns3:_="">
    <xsd:import namespace="71047a54-96c0-4318-8772-0dfa32dec06f"/>
    <xsd:import namespace="fa29d1f5-7dbb-4260-9b1d-b8d92073aa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47a54-96c0-4318-8772-0dfa32dec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9f6581-ea35-43ac-8891-2f5f74369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9d1f5-7dbb-4260-9b1d-b8d92073aa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c7e25d-a515-4fd9-974c-2324521529e8}" ma:internalName="TaxCatchAll" ma:showField="CatchAllData" ma:web="fa29d1f5-7dbb-4260-9b1d-b8d92073a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a29d1f5-7dbb-4260-9b1d-b8d92073aa7d">
      <UserInfo>
        <DisplayName>Chris Parsons</DisplayName>
        <AccountId>13</AccountId>
        <AccountType/>
      </UserInfo>
      <UserInfo>
        <DisplayName>Steve Bradford</DisplayName>
        <AccountId>28</AccountId>
        <AccountType/>
      </UserInfo>
      <UserInfo>
        <DisplayName>Gill  Hearnshaw</DisplayName>
        <AccountId>27</AccountId>
        <AccountType/>
      </UserInfo>
    </SharedWithUsers>
    <lcf76f155ced4ddcb4097134ff3c332f xmlns="71047a54-96c0-4318-8772-0dfa32dec06f">
      <Terms xmlns="http://schemas.microsoft.com/office/infopath/2007/PartnerControls"/>
    </lcf76f155ced4ddcb4097134ff3c332f>
    <TaxCatchAll xmlns="fa29d1f5-7dbb-4260-9b1d-b8d92073aa7d" xsi:nil="true"/>
    <_Flow_SignoffStatus xmlns="71047a54-96c0-4318-8772-0dfa32dec06f" xsi:nil="true"/>
  </documentManagement>
</p:properties>
</file>

<file path=customXml/itemProps1.xml><?xml version="1.0" encoding="utf-8"?>
<ds:datastoreItem xmlns:ds="http://schemas.openxmlformats.org/officeDocument/2006/customXml" ds:itemID="{636EF40D-159F-4856-B5B7-7773F0052F4C}">
  <ds:schemaRefs>
    <ds:schemaRef ds:uri="http://schemas.openxmlformats.org/officeDocument/2006/bibliography"/>
  </ds:schemaRefs>
</ds:datastoreItem>
</file>

<file path=customXml/itemProps2.xml><?xml version="1.0" encoding="utf-8"?>
<ds:datastoreItem xmlns:ds="http://schemas.openxmlformats.org/officeDocument/2006/customXml" ds:itemID="{064FD1D1-357F-47DF-88A2-64350D68335D}">
  <ds:schemaRefs>
    <ds:schemaRef ds:uri="http://schemas.microsoft.com/sharepoint/v3/contenttype/forms"/>
  </ds:schemaRefs>
</ds:datastoreItem>
</file>

<file path=customXml/itemProps3.xml><?xml version="1.0" encoding="utf-8"?>
<ds:datastoreItem xmlns:ds="http://schemas.openxmlformats.org/officeDocument/2006/customXml" ds:itemID="{79F8C0F8-FA48-49D8-9A4B-E46EE5419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47a54-96c0-4318-8772-0dfa32dec06f"/>
    <ds:schemaRef ds:uri="fa29d1f5-7dbb-4260-9b1d-b8d92073a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A22F1-7E47-4177-ACA6-5DDA9914FC35}">
  <ds:schemaRefs>
    <ds:schemaRef ds:uri="http://schemas.microsoft.com/office/2006/metadata/properties"/>
    <ds:schemaRef ds:uri="http://schemas.microsoft.com/office/infopath/2007/PartnerControls"/>
    <ds:schemaRef ds:uri="fa29d1f5-7dbb-4260-9b1d-b8d92073aa7d"/>
    <ds:schemaRef ds:uri="71047a54-96c0-4318-8772-0dfa32dec0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5150</Words>
  <Characters>34763</Characters>
  <Application>Microsoft Office Word</Application>
  <DocSecurity>4</DocSecurity>
  <Lines>1053</Lines>
  <Paragraphs>798</Paragraphs>
  <ScaleCrop>false</ScaleCrop>
  <Company/>
  <LinksUpToDate>false</LinksUpToDate>
  <CharactersWithSpaces>39115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LANDWORKS SAFEGUARDING POLICY</dc:title>
  <dc:subject/>
  <dc:creator>Gill Stokes</dc:creator>
  <cp:keywords/>
  <dc:description/>
  <cp:lastModifiedBy>Steve Bradford</cp:lastModifiedBy>
  <cp:revision>2</cp:revision>
  <cp:lastPrinted>2025-02-24T15:12:00Z</cp:lastPrinted>
  <dcterms:created xsi:type="dcterms:W3CDTF">2026-05-13T10:44:00Z</dcterms:created>
  <dcterms:modified xsi:type="dcterms:W3CDTF">2026-05-13T10:44:00Z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0x01010011DAE3CF339AB7468CF9B2EC6F262599</vt:lpwstr>
  </property>
  <property fmtid="{D5CDD505-2E9C-101B-9397-08002B2CF9AE}" pid="3" name="MediaServiceImageTags">
    <vt:lpwstr/>
  </property>
</Properties>
</file>